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2B1AFB8" w14:textId="77777777" w:rsidR="003A7F72" w:rsidRPr="00840C5D" w:rsidRDefault="003A7F72" w:rsidP="00840C5D">
      <w:pPr>
        <w:rPr>
          <w:rStyle w:val="af2"/>
          <w:rFonts w:ascii="仿宋" w:eastAsia="仿宋" w:hAnsi="仿宋"/>
          <w:i w:val="0"/>
          <w:iCs w:val="0"/>
          <w:color w:val="auto"/>
          <w:sz w:val="32"/>
          <w:szCs w:val="32"/>
        </w:rPr>
      </w:pPr>
    </w:p>
    <w:p w14:paraId="45AED0DA" w14:textId="77777777" w:rsidR="003A7F72" w:rsidRPr="00840C5D" w:rsidRDefault="003A7F72" w:rsidP="00840C5D">
      <w:pPr>
        <w:rPr>
          <w:rStyle w:val="af2"/>
          <w:rFonts w:ascii="仿宋" w:eastAsia="仿宋" w:hAnsi="仿宋"/>
          <w:i w:val="0"/>
          <w:iCs w:val="0"/>
          <w:color w:val="auto"/>
          <w:sz w:val="32"/>
          <w:szCs w:val="32"/>
        </w:rPr>
      </w:pPr>
    </w:p>
    <w:p w14:paraId="5E8F1F13" w14:textId="77777777" w:rsidR="003A7F72" w:rsidRPr="00840C5D" w:rsidRDefault="003A7F72" w:rsidP="00840C5D">
      <w:pPr>
        <w:rPr>
          <w:rStyle w:val="af2"/>
          <w:rFonts w:ascii="仿宋" w:eastAsia="仿宋" w:hAnsi="仿宋"/>
          <w:i w:val="0"/>
          <w:iCs w:val="0"/>
          <w:color w:val="auto"/>
          <w:sz w:val="32"/>
          <w:szCs w:val="32"/>
        </w:rPr>
      </w:pPr>
    </w:p>
    <w:p w14:paraId="33A7FA9D" w14:textId="77777777" w:rsidR="003A7F72" w:rsidRPr="00840C5D" w:rsidRDefault="003A7F72" w:rsidP="00840C5D">
      <w:pPr>
        <w:rPr>
          <w:rStyle w:val="af2"/>
          <w:rFonts w:ascii="仿宋" w:eastAsia="仿宋" w:hAnsi="仿宋"/>
          <w:i w:val="0"/>
          <w:iCs w:val="0"/>
          <w:color w:val="auto"/>
          <w:sz w:val="32"/>
          <w:szCs w:val="32"/>
        </w:rPr>
      </w:pPr>
    </w:p>
    <w:p w14:paraId="4E46234A" w14:textId="77777777" w:rsidR="003A7F72" w:rsidRPr="00840C5D" w:rsidRDefault="003A7F72" w:rsidP="00840C5D">
      <w:pPr>
        <w:rPr>
          <w:rStyle w:val="af2"/>
          <w:rFonts w:ascii="仿宋" w:eastAsia="仿宋" w:hAnsi="仿宋"/>
          <w:i w:val="0"/>
          <w:iCs w:val="0"/>
          <w:color w:val="auto"/>
          <w:sz w:val="32"/>
          <w:szCs w:val="32"/>
        </w:rPr>
      </w:pPr>
    </w:p>
    <w:p w14:paraId="73C4A7F2" w14:textId="77777777" w:rsidR="003A7F72" w:rsidRPr="00840C5D" w:rsidRDefault="003A7F72" w:rsidP="00840C5D">
      <w:pPr>
        <w:rPr>
          <w:rStyle w:val="af2"/>
          <w:rFonts w:ascii="仿宋" w:eastAsia="仿宋" w:hAnsi="仿宋"/>
          <w:i w:val="0"/>
          <w:iCs w:val="0"/>
          <w:color w:val="auto"/>
          <w:sz w:val="32"/>
          <w:szCs w:val="32"/>
        </w:rPr>
      </w:pPr>
    </w:p>
    <w:p w14:paraId="5A6BD57D" w14:textId="573F44CE" w:rsidR="003A7F72" w:rsidRPr="00840C5D" w:rsidRDefault="00000000" w:rsidP="00840C5D">
      <w:pPr>
        <w:jc w:val="center"/>
        <w:rPr>
          <w:rStyle w:val="af2"/>
          <w:rFonts w:ascii="仿宋" w:eastAsia="仿宋" w:hAnsi="仿宋"/>
          <w:i w:val="0"/>
          <w:iCs w:val="0"/>
          <w:color w:val="auto"/>
          <w:sz w:val="32"/>
          <w:szCs w:val="32"/>
        </w:rPr>
      </w:pPr>
      <w:r w:rsidRPr="00840C5D">
        <w:rPr>
          <w:rStyle w:val="af2"/>
          <w:rFonts w:ascii="仿宋" w:eastAsia="仿宋" w:hAnsi="仿宋" w:hint="eastAsia"/>
          <w:i w:val="0"/>
          <w:iCs w:val="0"/>
          <w:color w:val="auto"/>
          <w:sz w:val="32"/>
          <w:szCs w:val="32"/>
        </w:rPr>
        <w:t>漳建质安协[202</w:t>
      </w:r>
      <w:r w:rsidR="00840C5D" w:rsidRPr="00840C5D">
        <w:rPr>
          <w:rStyle w:val="af2"/>
          <w:rFonts w:ascii="仿宋" w:eastAsia="仿宋" w:hAnsi="仿宋" w:hint="eastAsia"/>
          <w:i w:val="0"/>
          <w:iCs w:val="0"/>
          <w:color w:val="auto"/>
          <w:sz w:val="32"/>
          <w:szCs w:val="32"/>
        </w:rPr>
        <w:t>4</w:t>
      </w:r>
      <w:r w:rsidRPr="00840C5D">
        <w:rPr>
          <w:rStyle w:val="af2"/>
          <w:rFonts w:ascii="仿宋" w:eastAsia="仿宋" w:hAnsi="仿宋" w:hint="eastAsia"/>
          <w:i w:val="0"/>
          <w:iCs w:val="0"/>
          <w:color w:val="auto"/>
          <w:sz w:val="32"/>
          <w:szCs w:val="32"/>
        </w:rPr>
        <w:t>]</w:t>
      </w:r>
      <w:r w:rsidR="003D44E8">
        <w:rPr>
          <w:rStyle w:val="af2"/>
          <w:rFonts w:ascii="仿宋" w:eastAsia="仿宋" w:hAnsi="仿宋" w:hint="eastAsia"/>
          <w:i w:val="0"/>
          <w:iCs w:val="0"/>
          <w:color w:val="auto"/>
          <w:sz w:val="32"/>
          <w:szCs w:val="32"/>
        </w:rPr>
        <w:t>42</w:t>
      </w:r>
      <w:r w:rsidRPr="00840C5D">
        <w:rPr>
          <w:rStyle w:val="af2"/>
          <w:rFonts w:ascii="仿宋" w:eastAsia="仿宋" w:hAnsi="仿宋" w:hint="eastAsia"/>
          <w:i w:val="0"/>
          <w:iCs w:val="0"/>
          <w:color w:val="auto"/>
          <w:sz w:val="32"/>
          <w:szCs w:val="32"/>
        </w:rPr>
        <w:t>号</w:t>
      </w:r>
    </w:p>
    <w:p w14:paraId="75EA0FDF" w14:textId="77777777" w:rsidR="003A7F72" w:rsidRPr="00840C5D" w:rsidRDefault="003A7F72" w:rsidP="00840C5D">
      <w:pPr>
        <w:rPr>
          <w:rStyle w:val="af2"/>
          <w:rFonts w:ascii="仿宋" w:eastAsia="仿宋" w:hAnsi="仿宋"/>
          <w:i w:val="0"/>
          <w:iCs w:val="0"/>
          <w:color w:val="auto"/>
          <w:sz w:val="32"/>
          <w:szCs w:val="32"/>
        </w:rPr>
      </w:pPr>
    </w:p>
    <w:p w14:paraId="2FD3526D" w14:textId="77777777" w:rsidR="00840C5D" w:rsidRDefault="00000000" w:rsidP="00840C5D">
      <w:pPr>
        <w:jc w:val="center"/>
        <w:rPr>
          <w:rStyle w:val="af2"/>
          <w:rFonts w:ascii="宋体" w:hAnsi="宋体"/>
          <w:b/>
          <w:bCs/>
          <w:i w:val="0"/>
          <w:iCs w:val="0"/>
          <w:color w:val="auto"/>
          <w:sz w:val="44"/>
          <w:szCs w:val="44"/>
        </w:rPr>
      </w:pPr>
      <w:r w:rsidRPr="00840C5D">
        <w:rPr>
          <w:rStyle w:val="af2"/>
          <w:rFonts w:ascii="宋体" w:hAnsi="宋体"/>
          <w:b/>
          <w:bCs/>
          <w:i w:val="0"/>
          <w:iCs w:val="0"/>
          <w:color w:val="auto"/>
          <w:sz w:val="44"/>
          <w:szCs w:val="44"/>
        </w:rPr>
        <w:t>漳州市工程建设质量安全协会关于申报202</w:t>
      </w:r>
      <w:r w:rsidR="00840C5D" w:rsidRPr="00840C5D">
        <w:rPr>
          <w:rStyle w:val="af2"/>
          <w:rFonts w:ascii="宋体" w:hAnsi="宋体" w:hint="eastAsia"/>
          <w:b/>
          <w:bCs/>
          <w:i w:val="0"/>
          <w:iCs w:val="0"/>
          <w:color w:val="auto"/>
          <w:sz w:val="44"/>
          <w:szCs w:val="44"/>
        </w:rPr>
        <w:t>4</w:t>
      </w:r>
      <w:r w:rsidRPr="00840C5D">
        <w:rPr>
          <w:rStyle w:val="af2"/>
          <w:rFonts w:ascii="宋体" w:hAnsi="宋体"/>
          <w:b/>
          <w:bCs/>
          <w:i w:val="0"/>
          <w:iCs w:val="0"/>
          <w:color w:val="auto"/>
          <w:sz w:val="44"/>
          <w:szCs w:val="44"/>
        </w:rPr>
        <w:t>年度（</w:t>
      </w:r>
      <w:r w:rsidR="00840C5D" w:rsidRPr="00840C5D">
        <w:rPr>
          <w:rStyle w:val="af2"/>
          <w:rFonts w:ascii="宋体" w:hAnsi="宋体" w:hint="eastAsia"/>
          <w:b/>
          <w:bCs/>
          <w:i w:val="0"/>
          <w:iCs w:val="0"/>
          <w:color w:val="auto"/>
          <w:sz w:val="44"/>
          <w:szCs w:val="44"/>
        </w:rPr>
        <w:t>上</w:t>
      </w:r>
      <w:r w:rsidRPr="00840C5D">
        <w:rPr>
          <w:rStyle w:val="af2"/>
          <w:rFonts w:ascii="宋体" w:hAnsi="宋体"/>
          <w:b/>
          <w:bCs/>
          <w:i w:val="0"/>
          <w:iCs w:val="0"/>
          <w:color w:val="auto"/>
          <w:sz w:val="44"/>
          <w:szCs w:val="44"/>
        </w:rPr>
        <w:t>半年）漳州市“水仙杯”</w:t>
      </w:r>
    </w:p>
    <w:p w14:paraId="71259BBA" w14:textId="5E8F0583" w:rsidR="003A7F72" w:rsidRPr="00840C5D" w:rsidRDefault="00000000" w:rsidP="00840C5D">
      <w:pPr>
        <w:jc w:val="center"/>
        <w:rPr>
          <w:rStyle w:val="af2"/>
          <w:rFonts w:ascii="宋体" w:hAnsi="宋体"/>
          <w:b/>
          <w:bCs/>
          <w:i w:val="0"/>
          <w:iCs w:val="0"/>
          <w:color w:val="auto"/>
          <w:sz w:val="44"/>
          <w:szCs w:val="44"/>
        </w:rPr>
      </w:pPr>
      <w:r w:rsidRPr="00840C5D">
        <w:rPr>
          <w:rStyle w:val="af2"/>
          <w:rFonts w:ascii="宋体" w:hAnsi="宋体"/>
          <w:b/>
          <w:bCs/>
          <w:i w:val="0"/>
          <w:iCs w:val="0"/>
          <w:color w:val="auto"/>
          <w:sz w:val="44"/>
          <w:szCs w:val="44"/>
        </w:rPr>
        <w:t>奖优质工程的通知</w:t>
      </w:r>
    </w:p>
    <w:p w14:paraId="4AD43032" w14:textId="77777777" w:rsidR="003A7F72" w:rsidRPr="00840C5D" w:rsidRDefault="00000000" w:rsidP="00840C5D">
      <w:pPr>
        <w:rPr>
          <w:rStyle w:val="af2"/>
          <w:rFonts w:ascii="仿宋" w:eastAsia="仿宋" w:hAnsi="仿宋"/>
          <w:i w:val="0"/>
          <w:iCs w:val="0"/>
          <w:color w:val="auto"/>
          <w:sz w:val="32"/>
          <w:szCs w:val="32"/>
        </w:rPr>
      </w:pPr>
      <w:r w:rsidRPr="00840C5D">
        <w:rPr>
          <w:rStyle w:val="af2"/>
          <w:rFonts w:ascii="仿宋" w:eastAsia="仿宋" w:hAnsi="仿宋" w:hint="eastAsia"/>
          <w:i w:val="0"/>
          <w:iCs w:val="0"/>
          <w:color w:val="auto"/>
          <w:sz w:val="32"/>
          <w:szCs w:val="32"/>
        </w:rPr>
        <w:t xml:space="preserve">  </w:t>
      </w:r>
    </w:p>
    <w:p w14:paraId="4949D14B" w14:textId="77777777" w:rsidR="003A7F72" w:rsidRPr="00840C5D" w:rsidRDefault="00000000" w:rsidP="00840C5D">
      <w:pPr>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各有关单位：</w:t>
      </w:r>
    </w:p>
    <w:p w14:paraId="2FEF1000" w14:textId="4B95DC6B"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根据《漳州市“水仙杯”奖优质工程评审办法（2020年修订）》（漳建质安协〔2020〕32号，以下简称《评审办法》）</w:t>
      </w:r>
      <w:r w:rsidRPr="00840C5D">
        <w:rPr>
          <w:rStyle w:val="af2"/>
          <w:rFonts w:ascii="仿宋" w:eastAsia="仿宋" w:hAnsi="仿宋" w:hint="eastAsia"/>
          <w:i w:val="0"/>
          <w:iCs w:val="0"/>
          <w:color w:val="auto"/>
          <w:sz w:val="32"/>
          <w:szCs w:val="32"/>
        </w:rPr>
        <w:t>规定</w:t>
      </w:r>
      <w:r w:rsidRPr="00840C5D">
        <w:rPr>
          <w:rStyle w:val="af2"/>
          <w:rFonts w:ascii="仿宋" w:eastAsia="仿宋" w:hAnsi="仿宋"/>
          <w:i w:val="0"/>
          <w:iCs w:val="0"/>
          <w:color w:val="auto"/>
          <w:sz w:val="32"/>
          <w:szCs w:val="32"/>
        </w:rPr>
        <w:t>，经研究，决定开展202</w:t>
      </w:r>
      <w:r w:rsidR="00840C5D">
        <w:rPr>
          <w:rStyle w:val="af2"/>
          <w:rFonts w:ascii="仿宋" w:eastAsia="仿宋" w:hAnsi="仿宋" w:hint="eastAsia"/>
          <w:i w:val="0"/>
          <w:iCs w:val="0"/>
          <w:color w:val="auto"/>
          <w:sz w:val="32"/>
          <w:szCs w:val="32"/>
        </w:rPr>
        <w:t>4</w:t>
      </w:r>
      <w:r w:rsidRPr="00840C5D">
        <w:rPr>
          <w:rStyle w:val="af2"/>
          <w:rFonts w:ascii="仿宋" w:eastAsia="仿宋" w:hAnsi="仿宋"/>
          <w:i w:val="0"/>
          <w:iCs w:val="0"/>
          <w:color w:val="auto"/>
          <w:sz w:val="32"/>
          <w:szCs w:val="32"/>
        </w:rPr>
        <w:t>年度（</w:t>
      </w:r>
      <w:r w:rsidR="00840C5D">
        <w:rPr>
          <w:rStyle w:val="af2"/>
          <w:rFonts w:ascii="仿宋" w:eastAsia="仿宋" w:hAnsi="仿宋" w:hint="eastAsia"/>
          <w:i w:val="0"/>
          <w:iCs w:val="0"/>
          <w:color w:val="auto"/>
          <w:sz w:val="32"/>
          <w:szCs w:val="32"/>
        </w:rPr>
        <w:t>上</w:t>
      </w:r>
      <w:r w:rsidRPr="00840C5D">
        <w:rPr>
          <w:rStyle w:val="af2"/>
          <w:rFonts w:ascii="仿宋" w:eastAsia="仿宋" w:hAnsi="仿宋"/>
          <w:i w:val="0"/>
          <w:iCs w:val="0"/>
          <w:color w:val="auto"/>
          <w:sz w:val="32"/>
          <w:szCs w:val="32"/>
        </w:rPr>
        <w:t>半年）漳州市“水仙杯”奖优质工程评审工作。现将有关事项通知如下：</w:t>
      </w:r>
    </w:p>
    <w:p w14:paraId="01459D1B"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一、申报时间</w:t>
      </w:r>
    </w:p>
    <w:p w14:paraId="66A8C4C3" w14:textId="1E0D0703"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202</w:t>
      </w:r>
      <w:r w:rsidR="00840C5D">
        <w:rPr>
          <w:rStyle w:val="af2"/>
          <w:rFonts w:ascii="仿宋" w:eastAsia="仿宋" w:hAnsi="仿宋" w:hint="eastAsia"/>
          <w:i w:val="0"/>
          <w:iCs w:val="0"/>
          <w:color w:val="auto"/>
          <w:sz w:val="32"/>
          <w:szCs w:val="32"/>
        </w:rPr>
        <w:t>4</w:t>
      </w:r>
      <w:r w:rsidRPr="00840C5D">
        <w:rPr>
          <w:rStyle w:val="af2"/>
          <w:rFonts w:ascii="仿宋" w:eastAsia="仿宋" w:hAnsi="仿宋"/>
          <w:i w:val="0"/>
          <w:iCs w:val="0"/>
          <w:color w:val="auto"/>
          <w:sz w:val="32"/>
          <w:szCs w:val="32"/>
        </w:rPr>
        <w:t>年</w:t>
      </w:r>
      <w:r w:rsidR="00840C5D">
        <w:rPr>
          <w:rStyle w:val="af2"/>
          <w:rFonts w:ascii="仿宋" w:eastAsia="仿宋" w:hAnsi="仿宋" w:hint="eastAsia"/>
          <w:i w:val="0"/>
          <w:iCs w:val="0"/>
          <w:color w:val="auto"/>
          <w:sz w:val="32"/>
          <w:szCs w:val="32"/>
        </w:rPr>
        <w:t>6</w:t>
      </w:r>
      <w:r w:rsidRPr="00840C5D">
        <w:rPr>
          <w:rStyle w:val="af2"/>
          <w:rFonts w:ascii="仿宋" w:eastAsia="仿宋" w:hAnsi="仿宋"/>
          <w:i w:val="0"/>
          <w:iCs w:val="0"/>
          <w:color w:val="auto"/>
          <w:sz w:val="32"/>
          <w:szCs w:val="32"/>
        </w:rPr>
        <w:t>月</w:t>
      </w:r>
      <w:r w:rsidR="004F00E5">
        <w:rPr>
          <w:rStyle w:val="af2"/>
          <w:rFonts w:ascii="仿宋" w:eastAsia="仿宋" w:hAnsi="仿宋" w:hint="eastAsia"/>
          <w:i w:val="0"/>
          <w:iCs w:val="0"/>
          <w:color w:val="auto"/>
          <w:sz w:val="32"/>
          <w:szCs w:val="32"/>
        </w:rPr>
        <w:t>28</w:t>
      </w:r>
      <w:r w:rsidRPr="00840C5D">
        <w:rPr>
          <w:rStyle w:val="af2"/>
          <w:rFonts w:ascii="仿宋" w:eastAsia="仿宋" w:hAnsi="仿宋"/>
          <w:i w:val="0"/>
          <w:iCs w:val="0"/>
          <w:color w:val="auto"/>
          <w:sz w:val="32"/>
          <w:szCs w:val="32"/>
        </w:rPr>
        <w:t>日至202</w:t>
      </w:r>
      <w:r w:rsidR="00C1235F" w:rsidRPr="00840C5D">
        <w:rPr>
          <w:rStyle w:val="af2"/>
          <w:rFonts w:ascii="仿宋" w:eastAsia="仿宋" w:hAnsi="仿宋" w:hint="eastAsia"/>
          <w:i w:val="0"/>
          <w:iCs w:val="0"/>
          <w:color w:val="auto"/>
          <w:sz w:val="32"/>
          <w:szCs w:val="32"/>
        </w:rPr>
        <w:t>4</w:t>
      </w:r>
      <w:r w:rsidRPr="00840C5D">
        <w:rPr>
          <w:rStyle w:val="af2"/>
          <w:rFonts w:ascii="仿宋" w:eastAsia="仿宋" w:hAnsi="仿宋"/>
          <w:i w:val="0"/>
          <w:iCs w:val="0"/>
          <w:color w:val="auto"/>
          <w:sz w:val="32"/>
          <w:szCs w:val="32"/>
        </w:rPr>
        <w:t>年</w:t>
      </w:r>
      <w:r w:rsidR="00840C5D">
        <w:rPr>
          <w:rStyle w:val="af2"/>
          <w:rFonts w:ascii="仿宋" w:eastAsia="仿宋" w:hAnsi="仿宋" w:hint="eastAsia"/>
          <w:i w:val="0"/>
          <w:iCs w:val="0"/>
          <w:color w:val="auto"/>
          <w:sz w:val="32"/>
          <w:szCs w:val="32"/>
        </w:rPr>
        <w:t>7</w:t>
      </w:r>
      <w:r w:rsidRPr="00840C5D">
        <w:rPr>
          <w:rStyle w:val="af2"/>
          <w:rFonts w:ascii="仿宋" w:eastAsia="仿宋" w:hAnsi="仿宋"/>
          <w:i w:val="0"/>
          <w:iCs w:val="0"/>
          <w:color w:val="auto"/>
          <w:sz w:val="32"/>
          <w:szCs w:val="32"/>
        </w:rPr>
        <w:t>月</w:t>
      </w:r>
      <w:r w:rsidR="00622173" w:rsidRPr="00840C5D">
        <w:rPr>
          <w:rStyle w:val="af2"/>
          <w:rFonts w:ascii="仿宋" w:eastAsia="仿宋" w:hAnsi="仿宋"/>
          <w:i w:val="0"/>
          <w:iCs w:val="0"/>
          <w:color w:val="auto"/>
          <w:sz w:val="32"/>
          <w:szCs w:val="32"/>
        </w:rPr>
        <w:t>2</w:t>
      </w:r>
      <w:r w:rsidR="004F00E5">
        <w:rPr>
          <w:rStyle w:val="af2"/>
          <w:rFonts w:ascii="仿宋" w:eastAsia="仿宋" w:hAnsi="仿宋" w:hint="eastAsia"/>
          <w:i w:val="0"/>
          <w:iCs w:val="0"/>
          <w:color w:val="auto"/>
          <w:sz w:val="32"/>
          <w:szCs w:val="32"/>
        </w:rPr>
        <w:t>8</w:t>
      </w:r>
      <w:r w:rsidRPr="00840C5D">
        <w:rPr>
          <w:rStyle w:val="af2"/>
          <w:rFonts w:ascii="仿宋" w:eastAsia="仿宋" w:hAnsi="仿宋"/>
          <w:i w:val="0"/>
          <w:iCs w:val="0"/>
          <w:color w:val="auto"/>
          <w:sz w:val="32"/>
          <w:szCs w:val="32"/>
        </w:rPr>
        <w:t>日，逾期不予受理。</w:t>
      </w:r>
    </w:p>
    <w:p w14:paraId="73915045" w14:textId="44CE3908"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二、</w:t>
      </w:r>
      <w:r w:rsidR="00E875F6" w:rsidRPr="00840C5D">
        <w:rPr>
          <w:rStyle w:val="af2"/>
          <w:rFonts w:ascii="仿宋" w:eastAsia="仿宋" w:hAnsi="仿宋" w:hint="eastAsia"/>
          <w:i w:val="0"/>
          <w:iCs w:val="0"/>
          <w:color w:val="auto"/>
          <w:sz w:val="32"/>
          <w:szCs w:val="32"/>
        </w:rPr>
        <w:t>核</w:t>
      </w:r>
      <w:r w:rsidRPr="00840C5D">
        <w:rPr>
          <w:rStyle w:val="af2"/>
          <w:rFonts w:ascii="仿宋" w:eastAsia="仿宋" w:hAnsi="仿宋"/>
          <w:i w:val="0"/>
          <w:iCs w:val="0"/>
          <w:color w:val="auto"/>
          <w:sz w:val="32"/>
          <w:szCs w:val="32"/>
        </w:rPr>
        <w:t>查时间</w:t>
      </w:r>
    </w:p>
    <w:p w14:paraId="28C14DCB" w14:textId="0E98C699"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拟定于202</w:t>
      </w:r>
      <w:r w:rsidR="00C1235F" w:rsidRPr="00840C5D">
        <w:rPr>
          <w:rStyle w:val="af2"/>
          <w:rFonts w:ascii="仿宋" w:eastAsia="仿宋" w:hAnsi="仿宋" w:hint="eastAsia"/>
          <w:i w:val="0"/>
          <w:iCs w:val="0"/>
          <w:color w:val="auto"/>
          <w:sz w:val="32"/>
          <w:szCs w:val="32"/>
        </w:rPr>
        <w:t>4</w:t>
      </w:r>
      <w:r w:rsidRPr="00840C5D">
        <w:rPr>
          <w:rStyle w:val="af2"/>
          <w:rFonts w:ascii="仿宋" w:eastAsia="仿宋" w:hAnsi="仿宋"/>
          <w:i w:val="0"/>
          <w:iCs w:val="0"/>
          <w:color w:val="auto"/>
          <w:sz w:val="32"/>
          <w:szCs w:val="32"/>
        </w:rPr>
        <w:t>年</w:t>
      </w:r>
      <w:r w:rsidR="00840C5D">
        <w:rPr>
          <w:rStyle w:val="af2"/>
          <w:rFonts w:ascii="仿宋" w:eastAsia="仿宋" w:hAnsi="仿宋" w:hint="eastAsia"/>
          <w:i w:val="0"/>
          <w:iCs w:val="0"/>
          <w:color w:val="auto"/>
          <w:sz w:val="32"/>
          <w:szCs w:val="32"/>
        </w:rPr>
        <w:t>8</w:t>
      </w:r>
      <w:r w:rsidRPr="00840C5D">
        <w:rPr>
          <w:rStyle w:val="af2"/>
          <w:rFonts w:ascii="仿宋" w:eastAsia="仿宋" w:hAnsi="仿宋"/>
          <w:i w:val="0"/>
          <w:iCs w:val="0"/>
          <w:color w:val="auto"/>
          <w:sz w:val="32"/>
          <w:szCs w:val="32"/>
        </w:rPr>
        <w:t>月，具体时间另行通知。</w:t>
      </w:r>
    </w:p>
    <w:p w14:paraId="1AD23FC9"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三、申报条件</w:t>
      </w:r>
    </w:p>
    <w:p w14:paraId="0EE5D019"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lastRenderedPageBreak/>
        <w:t>（一）已办理创市优备案登记且在创建过程中未被取消备案登记资格的工程；</w:t>
      </w:r>
    </w:p>
    <w:p w14:paraId="216D0CE6" w14:textId="05E1EA3F"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（二）工程于202</w:t>
      </w:r>
      <w:r w:rsidR="00840C5D">
        <w:rPr>
          <w:rStyle w:val="af2"/>
          <w:rFonts w:ascii="仿宋" w:eastAsia="仿宋" w:hAnsi="仿宋" w:hint="eastAsia"/>
          <w:i w:val="0"/>
          <w:iCs w:val="0"/>
          <w:color w:val="auto"/>
          <w:sz w:val="32"/>
          <w:szCs w:val="32"/>
        </w:rPr>
        <w:t>4</w:t>
      </w:r>
      <w:r w:rsidRPr="00840C5D">
        <w:rPr>
          <w:rStyle w:val="af2"/>
          <w:rFonts w:ascii="仿宋" w:eastAsia="仿宋" w:hAnsi="仿宋"/>
          <w:i w:val="0"/>
          <w:iCs w:val="0"/>
          <w:color w:val="auto"/>
          <w:sz w:val="32"/>
          <w:szCs w:val="32"/>
        </w:rPr>
        <w:t>年</w:t>
      </w:r>
      <w:r w:rsidR="00840C5D">
        <w:rPr>
          <w:rStyle w:val="af2"/>
          <w:rFonts w:ascii="仿宋" w:eastAsia="仿宋" w:hAnsi="仿宋" w:hint="eastAsia"/>
          <w:i w:val="0"/>
          <w:iCs w:val="0"/>
          <w:color w:val="auto"/>
          <w:sz w:val="32"/>
          <w:szCs w:val="32"/>
        </w:rPr>
        <w:t>6</w:t>
      </w:r>
      <w:r w:rsidRPr="00840C5D">
        <w:rPr>
          <w:rStyle w:val="af2"/>
          <w:rFonts w:ascii="仿宋" w:eastAsia="仿宋" w:hAnsi="仿宋"/>
          <w:i w:val="0"/>
          <w:iCs w:val="0"/>
          <w:color w:val="auto"/>
          <w:sz w:val="32"/>
          <w:szCs w:val="32"/>
        </w:rPr>
        <w:t>月</w:t>
      </w:r>
      <w:r w:rsidR="00C1235F" w:rsidRPr="00840C5D">
        <w:rPr>
          <w:rStyle w:val="af2"/>
          <w:rFonts w:ascii="仿宋" w:eastAsia="仿宋" w:hAnsi="仿宋" w:hint="eastAsia"/>
          <w:i w:val="0"/>
          <w:iCs w:val="0"/>
          <w:color w:val="auto"/>
          <w:sz w:val="32"/>
          <w:szCs w:val="32"/>
        </w:rPr>
        <w:t>3</w:t>
      </w:r>
      <w:r w:rsidR="00840C5D">
        <w:rPr>
          <w:rStyle w:val="af2"/>
          <w:rFonts w:ascii="仿宋" w:eastAsia="仿宋" w:hAnsi="仿宋" w:hint="eastAsia"/>
          <w:i w:val="0"/>
          <w:iCs w:val="0"/>
          <w:color w:val="auto"/>
          <w:sz w:val="32"/>
          <w:szCs w:val="32"/>
        </w:rPr>
        <w:t>0</w:t>
      </w:r>
      <w:r w:rsidRPr="00840C5D">
        <w:rPr>
          <w:rStyle w:val="af2"/>
          <w:rFonts w:ascii="仿宋" w:eastAsia="仿宋" w:hAnsi="仿宋"/>
          <w:i w:val="0"/>
          <w:iCs w:val="0"/>
          <w:color w:val="auto"/>
          <w:sz w:val="32"/>
          <w:szCs w:val="32"/>
        </w:rPr>
        <w:t>日前通过竣（交）工验收，且符合《评审办法》申报条件的工程。</w:t>
      </w:r>
    </w:p>
    <w:p w14:paraId="6F94A7C6"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（三）网上申报需上传的资料清单详见附件。</w:t>
      </w:r>
    </w:p>
    <w:p w14:paraId="34F53710"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四、申报流程</w:t>
      </w:r>
    </w:p>
    <w:p w14:paraId="3E4E3C73"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登陆网站（网址：http://www.zzsjx.org.cn/）→水仙杯系统→登录→备案、申报（注：申报项目需补充线上备案登记）。</w:t>
      </w:r>
    </w:p>
    <w:p w14:paraId="5A71E73C"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五、工程评审</w:t>
      </w:r>
    </w:p>
    <w:p w14:paraId="5EC0D25F" w14:textId="48BAF7A6"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（一）现场</w:t>
      </w:r>
      <w:r w:rsidR="00E875F6" w:rsidRPr="00840C5D">
        <w:rPr>
          <w:rStyle w:val="af2"/>
          <w:rFonts w:ascii="仿宋" w:eastAsia="仿宋" w:hAnsi="仿宋" w:hint="eastAsia"/>
          <w:i w:val="0"/>
          <w:iCs w:val="0"/>
          <w:color w:val="auto"/>
          <w:sz w:val="32"/>
          <w:szCs w:val="32"/>
        </w:rPr>
        <w:t>核</w:t>
      </w:r>
      <w:r w:rsidRPr="00840C5D">
        <w:rPr>
          <w:rStyle w:val="af2"/>
          <w:rFonts w:ascii="仿宋" w:eastAsia="仿宋" w:hAnsi="仿宋"/>
          <w:i w:val="0"/>
          <w:iCs w:val="0"/>
          <w:color w:val="auto"/>
          <w:sz w:val="32"/>
          <w:szCs w:val="32"/>
        </w:rPr>
        <w:t>查程序</w:t>
      </w:r>
    </w:p>
    <w:p w14:paraId="26535DBB" w14:textId="457688AE"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1.</w:t>
      </w:r>
      <w:r w:rsidR="00E875F6" w:rsidRPr="00840C5D">
        <w:rPr>
          <w:rStyle w:val="af2"/>
          <w:rFonts w:ascii="仿宋" w:eastAsia="仿宋" w:hAnsi="仿宋" w:hint="eastAsia"/>
          <w:i w:val="0"/>
          <w:iCs w:val="0"/>
          <w:color w:val="auto"/>
          <w:sz w:val="32"/>
          <w:szCs w:val="32"/>
        </w:rPr>
        <w:t xml:space="preserve"> 核</w:t>
      </w:r>
      <w:r w:rsidRPr="00840C5D">
        <w:rPr>
          <w:rStyle w:val="af2"/>
          <w:rFonts w:ascii="仿宋" w:eastAsia="仿宋" w:hAnsi="仿宋"/>
          <w:i w:val="0"/>
          <w:iCs w:val="0"/>
          <w:color w:val="auto"/>
          <w:sz w:val="32"/>
          <w:szCs w:val="32"/>
        </w:rPr>
        <w:t>查组听取申报单位对申报工程概况，工程特点、难点和质量控制措施等介绍,申报单位提供反映结构施工过程以及工程“四新技术”应用情况和工程创优亮点等影像资料。</w:t>
      </w:r>
    </w:p>
    <w:p w14:paraId="673F92E4" w14:textId="681F58FB"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2.申报单位有关人员回避，</w:t>
      </w:r>
      <w:r w:rsidR="00E875F6" w:rsidRPr="00840C5D">
        <w:rPr>
          <w:rStyle w:val="af2"/>
          <w:rFonts w:ascii="仿宋" w:eastAsia="仿宋" w:hAnsi="仿宋" w:hint="eastAsia"/>
          <w:i w:val="0"/>
          <w:iCs w:val="0"/>
          <w:color w:val="auto"/>
          <w:sz w:val="32"/>
          <w:szCs w:val="32"/>
        </w:rPr>
        <w:t>核</w:t>
      </w:r>
      <w:r w:rsidRPr="00840C5D">
        <w:rPr>
          <w:rStyle w:val="af2"/>
          <w:rFonts w:ascii="仿宋" w:eastAsia="仿宋" w:hAnsi="仿宋"/>
          <w:i w:val="0"/>
          <w:iCs w:val="0"/>
          <w:color w:val="auto"/>
          <w:sz w:val="32"/>
          <w:szCs w:val="32"/>
        </w:rPr>
        <w:t>查组听取建设（代建）单位、监理单位、物业管理单位（已交房住宅或公建项目）等相关单位代表对工程质量的回访意见，分析用户及相关单位对工程质量的满意程度。</w:t>
      </w:r>
    </w:p>
    <w:p w14:paraId="0CF32B5E" w14:textId="7113F801"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3.申报单位按照规定提供</w:t>
      </w:r>
      <w:r w:rsidR="00E875F6" w:rsidRPr="00840C5D">
        <w:rPr>
          <w:rStyle w:val="af2"/>
          <w:rFonts w:ascii="仿宋" w:eastAsia="仿宋" w:hAnsi="仿宋" w:hint="eastAsia"/>
          <w:i w:val="0"/>
          <w:iCs w:val="0"/>
          <w:color w:val="auto"/>
          <w:sz w:val="32"/>
          <w:szCs w:val="32"/>
        </w:rPr>
        <w:t>核</w:t>
      </w:r>
      <w:r w:rsidRPr="00840C5D">
        <w:rPr>
          <w:rStyle w:val="af2"/>
          <w:rFonts w:ascii="仿宋" w:eastAsia="仿宋" w:hAnsi="仿宋"/>
          <w:i w:val="0"/>
          <w:iCs w:val="0"/>
          <w:color w:val="auto"/>
          <w:sz w:val="32"/>
          <w:szCs w:val="32"/>
        </w:rPr>
        <w:t>查的样本量，主要部位应满足现场评价要求，并符合下列规定：</w:t>
      </w:r>
    </w:p>
    <w:p w14:paraId="67D37642"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（1）公共建筑工程：不少于该工程建筑面积的90%；</w:t>
      </w:r>
    </w:p>
    <w:p w14:paraId="366CBC43" w14:textId="1E3D7C06"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lastRenderedPageBreak/>
        <w:t>（2）住宅工程：室内公共部分不少于室内公共部分建筑面积的90%；分户套数不宜少于该工程现场</w:t>
      </w:r>
      <w:r w:rsidR="00CD4FF9" w:rsidRPr="00840C5D">
        <w:rPr>
          <w:rStyle w:val="af2"/>
          <w:rFonts w:ascii="仿宋" w:eastAsia="仿宋" w:hAnsi="仿宋" w:hint="eastAsia"/>
          <w:i w:val="0"/>
          <w:iCs w:val="0"/>
          <w:color w:val="auto"/>
          <w:sz w:val="32"/>
          <w:szCs w:val="32"/>
        </w:rPr>
        <w:t>核</w:t>
      </w:r>
      <w:r w:rsidRPr="00840C5D">
        <w:rPr>
          <w:rStyle w:val="af2"/>
          <w:rFonts w:ascii="仿宋" w:eastAsia="仿宋" w:hAnsi="仿宋"/>
          <w:i w:val="0"/>
          <w:iCs w:val="0"/>
          <w:color w:val="auto"/>
          <w:sz w:val="32"/>
          <w:szCs w:val="32"/>
        </w:rPr>
        <w:t>查所抽查套数的2倍，且不少于20套；</w:t>
      </w:r>
    </w:p>
    <w:p w14:paraId="047F1A9A"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（3）商住楼工程：住宅部分、非住宅部分分别按住宅工程与公共建筑工程的规定提供抽取样本量；</w:t>
      </w:r>
    </w:p>
    <w:p w14:paraId="1B2C4BA2"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（4）建筑物的外立面、屋面、顶层、首层、标准层、地下室、主要公共部位、各种机房、强（弱）电间、管道间、设备及管线等主要部位应满足现场评价的要求。</w:t>
      </w:r>
    </w:p>
    <w:p w14:paraId="0D5E367C" w14:textId="7EC30E06" w:rsidR="003A7F72" w:rsidRPr="00840C5D" w:rsidRDefault="00000000" w:rsidP="00840C5D">
      <w:pPr>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承建单位不得以任何理由回避或拒绝</w:t>
      </w:r>
      <w:r w:rsidR="00E875F6" w:rsidRPr="00840C5D">
        <w:rPr>
          <w:rStyle w:val="af2"/>
          <w:rFonts w:ascii="仿宋" w:eastAsia="仿宋" w:hAnsi="仿宋" w:hint="eastAsia"/>
          <w:i w:val="0"/>
          <w:iCs w:val="0"/>
          <w:color w:val="auto"/>
          <w:sz w:val="32"/>
          <w:szCs w:val="32"/>
        </w:rPr>
        <w:t>核</w:t>
      </w:r>
      <w:r w:rsidRPr="00840C5D">
        <w:rPr>
          <w:rStyle w:val="af2"/>
          <w:rFonts w:ascii="仿宋" w:eastAsia="仿宋" w:hAnsi="仿宋"/>
          <w:i w:val="0"/>
          <w:iCs w:val="0"/>
          <w:color w:val="auto"/>
          <w:sz w:val="32"/>
          <w:szCs w:val="32"/>
        </w:rPr>
        <w:t>查组要求检查的工程部位；否则视为提供抽取的样本量不满足现场评价要求。</w:t>
      </w:r>
    </w:p>
    <w:p w14:paraId="725CE219"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4.对工程实体质量进行现场核查，其抽查量应符合下列规定：</w:t>
      </w:r>
    </w:p>
    <w:p w14:paraId="705ADBFB"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（1）公共建筑工程：不少于该工程建筑面积的10%；</w:t>
      </w:r>
    </w:p>
    <w:p w14:paraId="68B6129C"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（2）住宅（含商住）工程：分户套数不宜少于该工程总套数的5%，且不少于5套；非住宅部分按本条文公共建筑工程的规定抽取。</w:t>
      </w:r>
    </w:p>
    <w:p w14:paraId="2BF4D034"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（3）房建工程的室外墙面、屋面、地下室应全数检查，其它部位随机抽取分部分项工程进行检查；</w:t>
      </w:r>
    </w:p>
    <w:p w14:paraId="69E41316"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（4）市政工程：不应少于该工程建设规模或工程量的10%；</w:t>
      </w:r>
    </w:p>
    <w:p w14:paraId="6DBD15AC"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5.查阅工程有关技术、质量保证资料。</w:t>
      </w:r>
    </w:p>
    <w:p w14:paraId="09F549CB" w14:textId="4EF9E175"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6.</w:t>
      </w:r>
      <w:r w:rsidR="00E875F6" w:rsidRPr="00840C5D">
        <w:rPr>
          <w:rStyle w:val="af2"/>
          <w:rFonts w:ascii="仿宋" w:eastAsia="仿宋" w:hAnsi="仿宋" w:hint="eastAsia"/>
          <w:i w:val="0"/>
          <w:iCs w:val="0"/>
          <w:color w:val="auto"/>
          <w:sz w:val="32"/>
          <w:szCs w:val="32"/>
        </w:rPr>
        <w:t>核</w:t>
      </w:r>
      <w:r w:rsidRPr="00840C5D">
        <w:rPr>
          <w:rStyle w:val="af2"/>
          <w:rFonts w:ascii="仿宋" w:eastAsia="仿宋" w:hAnsi="仿宋"/>
          <w:i w:val="0"/>
          <w:iCs w:val="0"/>
          <w:color w:val="auto"/>
          <w:sz w:val="32"/>
          <w:szCs w:val="32"/>
        </w:rPr>
        <w:t>查组依据《建筑工程施工质量评价标准》</w:t>
      </w:r>
      <w:r w:rsidRPr="00840C5D">
        <w:rPr>
          <w:rStyle w:val="af2"/>
          <w:rFonts w:ascii="仿宋" w:eastAsia="仿宋" w:hAnsi="仿宋"/>
          <w:i w:val="0"/>
          <w:iCs w:val="0"/>
          <w:color w:val="auto"/>
          <w:sz w:val="32"/>
          <w:szCs w:val="32"/>
        </w:rPr>
        <w:lastRenderedPageBreak/>
        <w:t>（GB/T50375-2016）及《评审办法》等规定，进行综合评价打分。</w:t>
      </w:r>
    </w:p>
    <w:p w14:paraId="221CB036"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（二）召开评审会。</w:t>
      </w:r>
    </w:p>
    <w:p w14:paraId="41A0DBB0"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六、其他事项</w:t>
      </w:r>
    </w:p>
    <w:p w14:paraId="5318C122"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（一）本通知及相关评审办法可登录本协会网站（网址：http://www.zzsjx.org.cn/）进行下载。</w:t>
      </w:r>
    </w:p>
    <w:p w14:paraId="77B61927" w14:textId="77777777"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（二）联系人：张镇辉</w:t>
      </w:r>
      <w:r w:rsidRPr="00840C5D">
        <w:rPr>
          <w:rStyle w:val="af2"/>
          <w:rFonts w:eastAsia="仿宋" w:cs="Calibri"/>
          <w:i w:val="0"/>
          <w:iCs w:val="0"/>
          <w:color w:val="auto"/>
          <w:sz w:val="32"/>
          <w:szCs w:val="32"/>
        </w:rPr>
        <w:t> </w:t>
      </w:r>
      <w:r w:rsidRPr="00840C5D">
        <w:rPr>
          <w:rStyle w:val="af2"/>
          <w:rFonts w:ascii="仿宋" w:eastAsia="仿宋" w:hAnsi="仿宋"/>
          <w:i w:val="0"/>
          <w:iCs w:val="0"/>
          <w:color w:val="auto"/>
          <w:sz w:val="32"/>
          <w:szCs w:val="32"/>
        </w:rPr>
        <w:t xml:space="preserve"> </w:t>
      </w:r>
      <w:r w:rsidRPr="00840C5D">
        <w:rPr>
          <w:rStyle w:val="af2"/>
          <w:rFonts w:ascii="仿宋" w:eastAsia="仿宋" w:hAnsi="仿宋" w:hint="eastAsia"/>
          <w:i w:val="0"/>
          <w:iCs w:val="0"/>
          <w:color w:val="auto"/>
          <w:sz w:val="32"/>
          <w:szCs w:val="32"/>
        </w:rPr>
        <w:t>0596-2306296</w:t>
      </w:r>
      <w:r w:rsidRPr="00840C5D">
        <w:rPr>
          <w:rStyle w:val="af2"/>
          <w:rFonts w:ascii="仿宋" w:eastAsia="仿宋" w:hAnsi="仿宋"/>
          <w:i w:val="0"/>
          <w:iCs w:val="0"/>
          <w:color w:val="auto"/>
          <w:sz w:val="32"/>
          <w:szCs w:val="32"/>
        </w:rPr>
        <w:t>；地址：</w:t>
      </w:r>
      <w:r w:rsidRPr="00840C5D">
        <w:rPr>
          <w:rStyle w:val="af2"/>
          <w:rFonts w:ascii="仿宋" w:eastAsia="仿宋" w:hAnsi="仿宋" w:hint="eastAsia"/>
          <w:i w:val="0"/>
          <w:iCs w:val="0"/>
          <w:color w:val="auto"/>
          <w:sz w:val="32"/>
          <w:szCs w:val="32"/>
        </w:rPr>
        <w:t xml:space="preserve">漳州市芗城区胜利东路14号九龙大厦四楼（漳州市工程建设质量安全协会）  </w:t>
      </w:r>
    </w:p>
    <w:p w14:paraId="1FEFEB46" w14:textId="11B0B952"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附件</w:t>
      </w:r>
      <w:r w:rsidR="00283EB8" w:rsidRPr="00840C5D">
        <w:rPr>
          <w:rStyle w:val="af2"/>
          <w:rFonts w:ascii="仿宋" w:eastAsia="仿宋" w:hAnsi="仿宋" w:hint="eastAsia"/>
          <w:i w:val="0"/>
          <w:iCs w:val="0"/>
          <w:color w:val="auto"/>
          <w:sz w:val="32"/>
          <w:szCs w:val="32"/>
        </w:rPr>
        <w:t>1</w:t>
      </w:r>
      <w:r w:rsidRPr="00840C5D">
        <w:rPr>
          <w:rStyle w:val="af2"/>
          <w:rFonts w:ascii="仿宋" w:eastAsia="仿宋" w:hAnsi="仿宋"/>
          <w:i w:val="0"/>
          <w:iCs w:val="0"/>
          <w:color w:val="auto"/>
          <w:sz w:val="32"/>
          <w:szCs w:val="32"/>
        </w:rPr>
        <w:t>：漳州市“水仙杯”奖优质工程申报资料目录</w:t>
      </w:r>
    </w:p>
    <w:p w14:paraId="5221AAE1" w14:textId="0FBE0D76" w:rsidR="003A7F72" w:rsidRPr="00840C5D" w:rsidRDefault="00000000" w:rsidP="00840C5D">
      <w:pPr>
        <w:ind w:firstLineChars="200" w:firstLine="640"/>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附件</w:t>
      </w:r>
      <w:r w:rsidR="00283EB8" w:rsidRPr="00840C5D">
        <w:rPr>
          <w:rStyle w:val="af2"/>
          <w:rFonts w:ascii="仿宋" w:eastAsia="仿宋" w:hAnsi="仿宋" w:hint="eastAsia"/>
          <w:i w:val="0"/>
          <w:iCs w:val="0"/>
          <w:color w:val="auto"/>
          <w:sz w:val="32"/>
          <w:szCs w:val="32"/>
        </w:rPr>
        <w:t>2</w:t>
      </w:r>
      <w:r w:rsidRPr="00840C5D">
        <w:rPr>
          <w:rStyle w:val="af2"/>
          <w:rFonts w:ascii="仿宋" w:eastAsia="仿宋" w:hAnsi="仿宋"/>
          <w:i w:val="0"/>
          <w:iCs w:val="0"/>
          <w:color w:val="auto"/>
          <w:sz w:val="32"/>
          <w:szCs w:val="32"/>
        </w:rPr>
        <w:t>：申报项目工程简介</w:t>
      </w:r>
    </w:p>
    <w:p w14:paraId="70A55A65" w14:textId="77777777" w:rsidR="003A7F72" w:rsidRPr="00840C5D" w:rsidRDefault="003A7F72" w:rsidP="00840C5D">
      <w:pPr>
        <w:rPr>
          <w:rStyle w:val="af2"/>
          <w:rFonts w:ascii="仿宋" w:eastAsia="仿宋" w:hAnsi="仿宋"/>
          <w:i w:val="0"/>
          <w:iCs w:val="0"/>
          <w:color w:val="auto"/>
          <w:sz w:val="32"/>
          <w:szCs w:val="32"/>
        </w:rPr>
      </w:pPr>
    </w:p>
    <w:p w14:paraId="1289BAAC" w14:textId="77777777" w:rsidR="003A7F72" w:rsidRPr="00840C5D" w:rsidRDefault="003A7F72" w:rsidP="00840C5D">
      <w:pPr>
        <w:rPr>
          <w:rStyle w:val="af2"/>
          <w:rFonts w:ascii="仿宋" w:eastAsia="仿宋" w:hAnsi="仿宋"/>
          <w:i w:val="0"/>
          <w:iCs w:val="0"/>
          <w:color w:val="auto"/>
          <w:sz w:val="32"/>
          <w:szCs w:val="32"/>
        </w:rPr>
      </w:pPr>
    </w:p>
    <w:p w14:paraId="48CB1434" w14:textId="567C4B4B" w:rsidR="003A7F72" w:rsidRPr="00840C5D" w:rsidRDefault="00AC5698" w:rsidP="00840C5D">
      <w:pPr>
        <w:jc w:val="right"/>
        <w:rPr>
          <w:rStyle w:val="af2"/>
          <w:rFonts w:ascii="仿宋" w:eastAsia="仿宋" w:hAnsi="仿宋"/>
          <w:i w:val="0"/>
          <w:iCs w:val="0"/>
          <w:color w:val="auto"/>
          <w:sz w:val="32"/>
          <w:szCs w:val="32"/>
        </w:rPr>
      </w:pPr>
      <w:r w:rsidRPr="00840C5D">
        <w:rPr>
          <w:rStyle w:val="af2"/>
          <w:rFonts w:ascii="仿宋" w:eastAsia="仿宋" w:hAnsi="仿宋" w:hint="eastAsia"/>
          <w:i w:val="0"/>
          <w:iCs w:val="0"/>
          <w:color w:val="auto"/>
          <w:sz w:val="32"/>
          <w:szCs w:val="32"/>
        </w:rPr>
        <w:t>漳州市工程建设质量安全协会</w:t>
      </w:r>
    </w:p>
    <w:p w14:paraId="31D2DFD0" w14:textId="55C9ED1E" w:rsidR="003A7F72" w:rsidRPr="00840C5D" w:rsidRDefault="00000000" w:rsidP="00840C5D">
      <w:pPr>
        <w:jc w:val="right"/>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t>202</w:t>
      </w:r>
      <w:r w:rsidR="00840C5D">
        <w:rPr>
          <w:rStyle w:val="af2"/>
          <w:rFonts w:ascii="仿宋" w:eastAsia="仿宋" w:hAnsi="仿宋" w:hint="eastAsia"/>
          <w:i w:val="0"/>
          <w:iCs w:val="0"/>
          <w:color w:val="auto"/>
          <w:sz w:val="32"/>
          <w:szCs w:val="32"/>
        </w:rPr>
        <w:t>4</w:t>
      </w:r>
      <w:r w:rsidRPr="00840C5D">
        <w:rPr>
          <w:rStyle w:val="af2"/>
          <w:rFonts w:ascii="仿宋" w:eastAsia="仿宋" w:hAnsi="仿宋"/>
          <w:i w:val="0"/>
          <w:iCs w:val="0"/>
          <w:color w:val="auto"/>
          <w:sz w:val="32"/>
          <w:szCs w:val="32"/>
        </w:rPr>
        <w:t>年</w:t>
      </w:r>
      <w:r w:rsidR="00840C5D">
        <w:rPr>
          <w:rStyle w:val="af2"/>
          <w:rFonts w:ascii="仿宋" w:eastAsia="仿宋" w:hAnsi="仿宋" w:hint="eastAsia"/>
          <w:i w:val="0"/>
          <w:iCs w:val="0"/>
          <w:color w:val="auto"/>
          <w:sz w:val="32"/>
          <w:szCs w:val="32"/>
        </w:rPr>
        <w:t>6</w:t>
      </w:r>
      <w:r w:rsidRPr="00840C5D">
        <w:rPr>
          <w:rStyle w:val="af2"/>
          <w:rFonts w:ascii="仿宋" w:eastAsia="仿宋" w:hAnsi="仿宋"/>
          <w:i w:val="0"/>
          <w:iCs w:val="0"/>
          <w:color w:val="auto"/>
          <w:sz w:val="32"/>
          <w:szCs w:val="32"/>
        </w:rPr>
        <w:t>月</w:t>
      </w:r>
      <w:r w:rsidR="006F5AED" w:rsidRPr="00840C5D">
        <w:rPr>
          <w:rStyle w:val="af2"/>
          <w:rFonts w:ascii="仿宋" w:eastAsia="仿宋" w:hAnsi="仿宋"/>
          <w:i w:val="0"/>
          <w:iCs w:val="0"/>
          <w:color w:val="auto"/>
          <w:sz w:val="32"/>
          <w:szCs w:val="32"/>
        </w:rPr>
        <w:t>2</w:t>
      </w:r>
      <w:r w:rsidR="004F00E5">
        <w:rPr>
          <w:rStyle w:val="af2"/>
          <w:rFonts w:ascii="仿宋" w:eastAsia="仿宋" w:hAnsi="仿宋" w:hint="eastAsia"/>
          <w:i w:val="0"/>
          <w:iCs w:val="0"/>
          <w:color w:val="auto"/>
          <w:sz w:val="32"/>
          <w:szCs w:val="32"/>
        </w:rPr>
        <w:t>8</w:t>
      </w:r>
      <w:r w:rsidRPr="00840C5D">
        <w:rPr>
          <w:rStyle w:val="af2"/>
          <w:rFonts w:ascii="仿宋" w:eastAsia="仿宋" w:hAnsi="仿宋"/>
          <w:i w:val="0"/>
          <w:iCs w:val="0"/>
          <w:color w:val="auto"/>
          <w:sz w:val="32"/>
          <w:szCs w:val="32"/>
        </w:rPr>
        <w:t>日</w:t>
      </w:r>
    </w:p>
    <w:p w14:paraId="01E10F00" w14:textId="77777777" w:rsidR="003A7F72" w:rsidRPr="00840C5D" w:rsidRDefault="003A7F72" w:rsidP="00840C5D">
      <w:pPr>
        <w:rPr>
          <w:rStyle w:val="af2"/>
          <w:rFonts w:ascii="仿宋" w:eastAsia="仿宋" w:hAnsi="仿宋"/>
          <w:i w:val="0"/>
          <w:iCs w:val="0"/>
          <w:color w:val="auto"/>
          <w:sz w:val="32"/>
          <w:szCs w:val="32"/>
        </w:rPr>
      </w:pPr>
    </w:p>
    <w:p w14:paraId="32091DB6" w14:textId="77777777" w:rsidR="003A7F72" w:rsidRPr="00840C5D" w:rsidRDefault="003A7F72" w:rsidP="00840C5D">
      <w:pPr>
        <w:rPr>
          <w:rStyle w:val="af2"/>
          <w:rFonts w:ascii="仿宋" w:eastAsia="仿宋" w:hAnsi="仿宋"/>
          <w:i w:val="0"/>
          <w:iCs w:val="0"/>
          <w:color w:val="auto"/>
          <w:sz w:val="32"/>
          <w:szCs w:val="32"/>
        </w:rPr>
      </w:pPr>
    </w:p>
    <w:p w14:paraId="22C59721" w14:textId="77777777" w:rsidR="003A7F72" w:rsidRPr="00840C5D" w:rsidRDefault="003A7F72" w:rsidP="00840C5D">
      <w:pPr>
        <w:rPr>
          <w:rStyle w:val="af2"/>
          <w:rFonts w:ascii="仿宋" w:eastAsia="仿宋" w:hAnsi="仿宋"/>
          <w:i w:val="0"/>
          <w:iCs w:val="0"/>
          <w:color w:val="auto"/>
          <w:sz w:val="32"/>
          <w:szCs w:val="32"/>
        </w:rPr>
      </w:pPr>
    </w:p>
    <w:p w14:paraId="11438676" w14:textId="77777777" w:rsidR="003A7F72" w:rsidRPr="00840C5D" w:rsidRDefault="003A7F72" w:rsidP="00840C5D">
      <w:pPr>
        <w:rPr>
          <w:rStyle w:val="af2"/>
          <w:rFonts w:ascii="仿宋" w:eastAsia="仿宋" w:hAnsi="仿宋"/>
          <w:i w:val="0"/>
          <w:iCs w:val="0"/>
          <w:color w:val="auto"/>
          <w:sz w:val="32"/>
          <w:szCs w:val="32"/>
        </w:rPr>
      </w:pPr>
    </w:p>
    <w:p w14:paraId="668A1C8E" w14:textId="77777777" w:rsidR="003A7F72" w:rsidRPr="00840C5D" w:rsidRDefault="003A7F72" w:rsidP="00840C5D">
      <w:pPr>
        <w:rPr>
          <w:rStyle w:val="af2"/>
          <w:rFonts w:ascii="仿宋" w:eastAsia="仿宋" w:hAnsi="仿宋"/>
          <w:i w:val="0"/>
          <w:iCs w:val="0"/>
          <w:color w:val="auto"/>
          <w:sz w:val="32"/>
          <w:szCs w:val="32"/>
        </w:rPr>
      </w:pPr>
    </w:p>
    <w:p w14:paraId="5B765C8F" w14:textId="77777777" w:rsidR="003A7F72" w:rsidRPr="00840C5D" w:rsidRDefault="003A7F72" w:rsidP="00840C5D">
      <w:pPr>
        <w:rPr>
          <w:rStyle w:val="af2"/>
          <w:rFonts w:ascii="仿宋" w:eastAsia="仿宋" w:hAnsi="仿宋"/>
          <w:i w:val="0"/>
          <w:iCs w:val="0"/>
          <w:color w:val="auto"/>
          <w:sz w:val="32"/>
          <w:szCs w:val="32"/>
        </w:rPr>
      </w:pPr>
    </w:p>
    <w:p w14:paraId="66C9C625" w14:textId="77777777" w:rsidR="003A7F72" w:rsidRPr="00840C5D" w:rsidRDefault="003A7F72" w:rsidP="00840C5D">
      <w:pPr>
        <w:rPr>
          <w:rStyle w:val="af2"/>
          <w:rFonts w:ascii="仿宋" w:eastAsia="仿宋" w:hAnsi="仿宋"/>
          <w:i w:val="0"/>
          <w:iCs w:val="0"/>
          <w:color w:val="auto"/>
          <w:sz w:val="32"/>
          <w:szCs w:val="32"/>
        </w:rPr>
      </w:pPr>
    </w:p>
    <w:p w14:paraId="2BB3959A" w14:textId="32E9E5FA" w:rsidR="003A7F72" w:rsidRPr="00840C5D" w:rsidRDefault="00000000" w:rsidP="00840C5D">
      <w:pPr>
        <w:rPr>
          <w:rStyle w:val="af2"/>
          <w:rFonts w:ascii="仿宋" w:eastAsia="仿宋" w:hAnsi="仿宋"/>
          <w:i w:val="0"/>
          <w:iCs w:val="0"/>
          <w:color w:val="auto"/>
          <w:sz w:val="32"/>
          <w:szCs w:val="32"/>
        </w:rPr>
      </w:pPr>
      <w:r w:rsidRPr="00840C5D">
        <w:rPr>
          <w:rStyle w:val="af2"/>
          <w:rFonts w:ascii="仿宋" w:eastAsia="仿宋" w:hAnsi="仿宋" w:hint="eastAsia"/>
          <w:i w:val="0"/>
          <w:iCs w:val="0"/>
          <w:color w:val="auto"/>
          <w:sz w:val="32"/>
          <w:szCs w:val="32"/>
        </w:rPr>
        <w:lastRenderedPageBreak/>
        <w:t>附件1：漳州市”水仙杯”奖优质工程申报资料目录</w:t>
      </w:r>
    </w:p>
    <w:tbl>
      <w:tblPr>
        <w:tblpPr w:leftFromText="180" w:rightFromText="180" w:vertAnchor="text" w:horzAnchor="page" w:tblpX="1329" w:tblpY="328"/>
        <w:tblOverlap w:val="neve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7230"/>
        <w:gridCol w:w="1512"/>
      </w:tblGrid>
      <w:tr w:rsidR="00840C5D" w:rsidRPr="00840C5D" w14:paraId="707BB78D" w14:textId="77777777" w:rsidTr="003B0DE8">
        <w:trPr>
          <w:trHeight w:val="636"/>
        </w:trPr>
        <w:tc>
          <w:tcPr>
            <w:tcW w:w="675" w:type="dxa"/>
            <w:vAlign w:val="center"/>
          </w:tcPr>
          <w:p w14:paraId="237EEF04"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序号</w:t>
            </w:r>
          </w:p>
        </w:tc>
        <w:tc>
          <w:tcPr>
            <w:tcW w:w="7230" w:type="dxa"/>
            <w:vAlign w:val="center"/>
          </w:tcPr>
          <w:p w14:paraId="57A43D86"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资  料  名  称</w:t>
            </w:r>
          </w:p>
        </w:tc>
        <w:tc>
          <w:tcPr>
            <w:tcW w:w="1512" w:type="dxa"/>
            <w:vAlign w:val="center"/>
          </w:tcPr>
          <w:p w14:paraId="52D92C0C"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盖章要求</w:t>
            </w:r>
          </w:p>
        </w:tc>
      </w:tr>
      <w:tr w:rsidR="00840C5D" w:rsidRPr="00840C5D" w14:paraId="2ABC6D64" w14:textId="77777777" w:rsidTr="003B0DE8">
        <w:trPr>
          <w:trHeight w:val="334"/>
        </w:trPr>
        <w:tc>
          <w:tcPr>
            <w:tcW w:w="675" w:type="dxa"/>
            <w:vAlign w:val="center"/>
          </w:tcPr>
          <w:p w14:paraId="553D8B57"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w:t>
            </w:r>
          </w:p>
        </w:tc>
        <w:tc>
          <w:tcPr>
            <w:tcW w:w="7230" w:type="dxa"/>
            <w:vAlign w:val="center"/>
          </w:tcPr>
          <w:p w14:paraId="351770D5"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漳州市“水仙杯”奖优质工程申报表</w:t>
            </w:r>
          </w:p>
        </w:tc>
        <w:tc>
          <w:tcPr>
            <w:tcW w:w="1512" w:type="dxa"/>
            <w:vAlign w:val="center"/>
          </w:tcPr>
          <w:p w14:paraId="5F506841"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w:t>
            </w:r>
          </w:p>
        </w:tc>
      </w:tr>
      <w:tr w:rsidR="00840C5D" w:rsidRPr="00840C5D" w14:paraId="27E26309" w14:textId="77777777" w:rsidTr="003B0DE8">
        <w:trPr>
          <w:trHeight w:val="268"/>
        </w:trPr>
        <w:tc>
          <w:tcPr>
            <w:tcW w:w="675" w:type="dxa"/>
            <w:vAlign w:val="center"/>
          </w:tcPr>
          <w:p w14:paraId="19BD5EC3"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2</w:t>
            </w:r>
          </w:p>
        </w:tc>
        <w:tc>
          <w:tcPr>
            <w:tcW w:w="7230" w:type="dxa"/>
            <w:vAlign w:val="center"/>
          </w:tcPr>
          <w:p w14:paraId="10E9129E"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申报资料目录表</w:t>
            </w:r>
          </w:p>
        </w:tc>
        <w:tc>
          <w:tcPr>
            <w:tcW w:w="1512" w:type="dxa"/>
            <w:vAlign w:val="center"/>
          </w:tcPr>
          <w:p w14:paraId="587BFE94"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盖章扫描件</w:t>
            </w:r>
          </w:p>
        </w:tc>
      </w:tr>
      <w:tr w:rsidR="00840C5D" w:rsidRPr="00840C5D" w14:paraId="2DDFA2C6" w14:textId="77777777" w:rsidTr="003B0DE8">
        <w:trPr>
          <w:trHeight w:val="79"/>
        </w:trPr>
        <w:tc>
          <w:tcPr>
            <w:tcW w:w="675" w:type="dxa"/>
            <w:vAlign w:val="center"/>
          </w:tcPr>
          <w:p w14:paraId="32FE1FFF"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3</w:t>
            </w:r>
          </w:p>
        </w:tc>
        <w:tc>
          <w:tcPr>
            <w:tcW w:w="7230" w:type="dxa"/>
            <w:vAlign w:val="center"/>
          </w:tcPr>
          <w:p w14:paraId="5A1E374D"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施工许可证或开工报告批准书</w:t>
            </w:r>
          </w:p>
        </w:tc>
        <w:tc>
          <w:tcPr>
            <w:tcW w:w="1512" w:type="dxa"/>
            <w:vAlign w:val="center"/>
          </w:tcPr>
          <w:p w14:paraId="543C719E"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盖章扫描件</w:t>
            </w:r>
          </w:p>
        </w:tc>
      </w:tr>
      <w:tr w:rsidR="00840C5D" w:rsidRPr="00840C5D" w14:paraId="6C86F4F4" w14:textId="77777777" w:rsidTr="003B0DE8">
        <w:trPr>
          <w:trHeight w:val="309"/>
        </w:trPr>
        <w:tc>
          <w:tcPr>
            <w:tcW w:w="675" w:type="dxa"/>
            <w:vAlign w:val="center"/>
          </w:tcPr>
          <w:p w14:paraId="777460BD"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4</w:t>
            </w:r>
          </w:p>
        </w:tc>
        <w:tc>
          <w:tcPr>
            <w:tcW w:w="7230" w:type="dxa"/>
            <w:vAlign w:val="center"/>
          </w:tcPr>
          <w:p w14:paraId="46B0388F"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参建单位需提供证明材料（施工许可证、中标通知书、施工合同）</w:t>
            </w:r>
          </w:p>
        </w:tc>
        <w:tc>
          <w:tcPr>
            <w:tcW w:w="1512" w:type="dxa"/>
            <w:vAlign w:val="center"/>
          </w:tcPr>
          <w:p w14:paraId="71769033"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盖章扫描件</w:t>
            </w:r>
          </w:p>
        </w:tc>
      </w:tr>
      <w:tr w:rsidR="00840C5D" w:rsidRPr="00840C5D" w14:paraId="0C9AE8C6" w14:textId="77777777" w:rsidTr="003B0DE8">
        <w:trPr>
          <w:trHeight w:val="92"/>
        </w:trPr>
        <w:tc>
          <w:tcPr>
            <w:tcW w:w="675" w:type="dxa"/>
            <w:vAlign w:val="center"/>
          </w:tcPr>
          <w:p w14:paraId="10701B5F"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5</w:t>
            </w:r>
          </w:p>
        </w:tc>
        <w:tc>
          <w:tcPr>
            <w:tcW w:w="7230" w:type="dxa"/>
            <w:vAlign w:val="center"/>
          </w:tcPr>
          <w:p w14:paraId="37D6C030"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申报项目工程简介（工程概况和施工质量情况的文字简介）</w:t>
            </w:r>
          </w:p>
        </w:tc>
        <w:tc>
          <w:tcPr>
            <w:tcW w:w="1512" w:type="dxa"/>
            <w:vAlign w:val="center"/>
          </w:tcPr>
          <w:p w14:paraId="4497BF83"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i w:val="0"/>
                <w:iCs w:val="0"/>
                <w:color w:val="auto"/>
                <w:sz w:val="22"/>
              </w:rPr>
              <w:t>W</w:t>
            </w:r>
            <w:r w:rsidRPr="00840C5D">
              <w:rPr>
                <w:rStyle w:val="af2"/>
                <w:rFonts w:ascii="仿宋" w:eastAsia="仿宋" w:hAnsi="仿宋" w:hint="eastAsia"/>
                <w:i w:val="0"/>
                <w:iCs w:val="0"/>
                <w:color w:val="auto"/>
                <w:sz w:val="22"/>
              </w:rPr>
              <w:t>ord电子版</w:t>
            </w:r>
          </w:p>
        </w:tc>
      </w:tr>
      <w:tr w:rsidR="00840C5D" w:rsidRPr="00840C5D" w14:paraId="21B6416D" w14:textId="77777777" w:rsidTr="003B0DE8">
        <w:trPr>
          <w:trHeight w:val="79"/>
        </w:trPr>
        <w:tc>
          <w:tcPr>
            <w:tcW w:w="675" w:type="dxa"/>
            <w:vAlign w:val="center"/>
          </w:tcPr>
          <w:p w14:paraId="2DE0A1CA"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6</w:t>
            </w:r>
          </w:p>
        </w:tc>
        <w:tc>
          <w:tcPr>
            <w:tcW w:w="7230" w:type="dxa"/>
            <w:vAlign w:val="center"/>
          </w:tcPr>
          <w:p w14:paraId="1DAB7C28"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单位(子单位)工程质量竣工验收记录（四统表）</w:t>
            </w:r>
          </w:p>
        </w:tc>
        <w:tc>
          <w:tcPr>
            <w:tcW w:w="1512" w:type="dxa"/>
            <w:vAlign w:val="center"/>
          </w:tcPr>
          <w:p w14:paraId="56C6BFBB"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盖章扫描件</w:t>
            </w:r>
          </w:p>
        </w:tc>
      </w:tr>
      <w:tr w:rsidR="00840C5D" w:rsidRPr="00840C5D" w14:paraId="4F6F57B4" w14:textId="77777777" w:rsidTr="003B0DE8">
        <w:trPr>
          <w:trHeight w:val="79"/>
        </w:trPr>
        <w:tc>
          <w:tcPr>
            <w:tcW w:w="675" w:type="dxa"/>
            <w:vAlign w:val="center"/>
          </w:tcPr>
          <w:p w14:paraId="67F8B9ED"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7</w:t>
            </w:r>
          </w:p>
        </w:tc>
        <w:tc>
          <w:tcPr>
            <w:tcW w:w="7230" w:type="dxa"/>
            <w:vAlign w:val="center"/>
          </w:tcPr>
          <w:p w14:paraId="4C01B64D"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竣工验收报告（建设（代建）、勘察、设计、施工、监理等单位已签字盖公章）</w:t>
            </w:r>
          </w:p>
        </w:tc>
        <w:tc>
          <w:tcPr>
            <w:tcW w:w="1512" w:type="dxa"/>
            <w:vAlign w:val="center"/>
          </w:tcPr>
          <w:p w14:paraId="78BB95D0"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盖章扫描件</w:t>
            </w:r>
          </w:p>
        </w:tc>
      </w:tr>
      <w:tr w:rsidR="00840C5D" w:rsidRPr="00840C5D" w14:paraId="679BFACA" w14:textId="77777777" w:rsidTr="003B0DE8">
        <w:trPr>
          <w:trHeight w:val="582"/>
        </w:trPr>
        <w:tc>
          <w:tcPr>
            <w:tcW w:w="675" w:type="dxa"/>
            <w:vAlign w:val="center"/>
          </w:tcPr>
          <w:p w14:paraId="7D847A11"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8</w:t>
            </w:r>
          </w:p>
        </w:tc>
        <w:tc>
          <w:tcPr>
            <w:tcW w:w="7230" w:type="dxa"/>
            <w:vAlign w:val="center"/>
          </w:tcPr>
          <w:p w14:paraId="5E4BCAAC"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工程结构综合评价表、屋面工程评价表、装饰装修工程评价表、安装工程评价表、建筑节能工程评价表及单位工程质量评价表(施工单位、监理单位)(项目经理、项目总监签字盖公章)(含参建单位)（表格详见GB/T50375-2016）</w:t>
            </w:r>
          </w:p>
        </w:tc>
        <w:tc>
          <w:tcPr>
            <w:tcW w:w="1512" w:type="dxa"/>
            <w:vAlign w:val="center"/>
          </w:tcPr>
          <w:p w14:paraId="1CAB02ED"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i w:val="0"/>
                <w:iCs w:val="0"/>
                <w:color w:val="auto"/>
                <w:sz w:val="22"/>
              </w:rPr>
              <w:t>W</w:t>
            </w:r>
            <w:r w:rsidRPr="00840C5D">
              <w:rPr>
                <w:rStyle w:val="af2"/>
                <w:rFonts w:ascii="仿宋" w:eastAsia="仿宋" w:hAnsi="仿宋" w:hint="eastAsia"/>
                <w:i w:val="0"/>
                <w:iCs w:val="0"/>
                <w:color w:val="auto"/>
                <w:sz w:val="22"/>
              </w:rPr>
              <w:t>ord及盖章扫描件</w:t>
            </w:r>
          </w:p>
        </w:tc>
      </w:tr>
      <w:tr w:rsidR="00840C5D" w:rsidRPr="00840C5D" w14:paraId="67FE2718" w14:textId="77777777" w:rsidTr="003B0DE8">
        <w:trPr>
          <w:trHeight w:val="581"/>
        </w:trPr>
        <w:tc>
          <w:tcPr>
            <w:tcW w:w="675" w:type="dxa"/>
            <w:vAlign w:val="center"/>
          </w:tcPr>
          <w:p w14:paraId="65F0F62A"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9</w:t>
            </w:r>
          </w:p>
        </w:tc>
        <w:tc>
          <w:tcPr>
            <w:tcW w:w="7230" w:type="dxa"/>
            <w:vAlign w:val="center"/>
          </w:tcPr>
          <w:p w14:paraId="6820A0D7"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单位工程质量综合评价报告(施工单位、监理单位)(项目经理、项目总监签字盖公章)</w:t>
            </w:r>
          </w:p>
        </w:tc>
        <w:tc>
          <w:tcPr>
            <w:tcW w:w="1512" w:type="dxa"/>
            <w:vAlign w:val="center"/>
          </w:tcPr>
          <w:p w14:paraId="46C75469"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i w:val="0"/>
                <w:iCs w:val="0"/>
                <w:color w:val="auto"/>
                <w:sz w:val="22"/>
              </w:rPr>
              <w:t>W</w:t>
            </w:r>
            <w:r w:rsidRPr="00840C5D">
              <w:rPr>
                <w:rStyle w:val="af2"/>
                <w:rFonts w:ascii="仿宋" w:eastAsia="仿宋" w:hAnsi="仿宋" w:hint="eastAsia"/>
                <w:i w:val="0"/>
                <w:iCs w:val="0"/>
                <w:color w:val="auto"/>
                <w:sz w:val="22"/>
              </w:rPr>
              <w:t>ord及盖章扫描件</w:t>
            </w:r>
          </w:p>
        </w:tc>
      </w:tr>
      <w:tr w:rsidR="00840C5D" w:rsidRPr="00840C5D" w14:paraId="28AF2302" w14:textId="77777777" w:rsidTr="003B0DE8">
        <w:trPr>
          <w:trHeight w:val="79"/>
        </w:trPr>
        <w:tc>
          <w:tcPr>
            <w:tcW w:w="675" w:type="dxa"/>
            <w:vAlign w:val="center"/>
          </w:tcPr>
          <w:p w14:paraId="1C2EB397"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10</w:t>
            </w:r>
          </w:p>
        </w:tc>
        <w:tc>
          <w:tcPr>
            <w:tcW w:w="7230" w:type="dxa"/>
            <w:vAlign w:val="center"/>
          </w:tcPr>
          <w:p w14:paraId="46AC6299"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消防验收意见书（消防备案证明）、消防验收监督报告</w:t>
            </w:r>
          </w:p>
        </w:tc>
        <w:tc>
          <w:tcPr>
            <w:tcW w:w="1512" w:type="dxa"/>
            <w:vAlign w:val="center"/>
          </w:tcPr>
          <w:p w14:paraId="5E4F7101"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盖章扫描件</w:t>
            </w:r>
          </w:p>
        </w:tc>
      </w:tr>
      <w:tr w:rsidR="00840C5D" w:rsidRPr="00840C5D" w14:paraId="6EE2D287" w14:textId="77777777" w:rsidTr="003B0DE8">
        <w:trPr>
          <w:trHeight w:val="273"/>
        </w:trPr>
        <w:tc>
          <w:tcPr>
            <w:tcW w:w="675" w:type="dxa"/>
            <w:vAlign w:val="center"/>
          </w:tcPr>
          <w:p w14:paraId="61DECFED"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11</w:t>
            </w:r>
          </w:p>
        </w:tc>
        <w:tc>
          <w:tcPr>
            <w:tcW w:w="7230" w:type="dxa"/>
            <w:vAlign w:val="center"/>
          </w:tcPr>
          <w:p w14:paraId="3BDBACE3"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特色工程加分的相关资料</w:t>
            </w:r>
          </w:p>
        </w:tc>
        <w:tc>
          <w:tcPr>
            <w:tcW w:w="1512" w:type="dxa"/>
            <w:vAlign w:val="center"/>
          </w:tcPr>
          <w:p w14:paraId="7584489E"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电子扫描件</w:t>
            </w:r>
          </w:p>
        </w:tc>
      </w:tr>
      <w:tr w:rsidR="00840C5D" w:rsidRPr="00840C5D" w14:paraId="40D23398" w14:textId="77777777" w:rsidTr="003B0DE8">
        <w:trPr>
          <w:trHeight w:val="93"/>
        </w:trPr>
        <w:tc>
          <w:tcPr>
            <w:tcW w:w="675" w:type="dxa"/>
            <w:vAlign w:val="center"/>
          </w:tcPr>
          <w:p w14:paraId="0EB36C13"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12</w:t>
            </w:r>
          </w:p>
        </w:tc>
        <w:tc>
          <w:tcPr>
            <w:tcW w:w="7230" w:type="dxa"/>
            <w:vAlign w:val="center"/>
          </w:tcPr>
          <w:p w14:paraId="1445BF17"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建筑总平面图（工程项目由3个单位工程及以上组成时应提供）</w:t>
            </w:r>
          </w:p>
        </w:tc>
        <w:tc>
          <w:tcPr>
            <w:tcW w:w="1512" w:type="dxa"/>
            <w:vAlign w:val="center"/>
          </w:tcPr>
          <w:p w14:paraId="52C092F2"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电子版</w:t>
            </w:r>
          </w:p>
        </w:tc>
      </w:tr>
      <w:tr w:rsidR="00840C5D" w:rsidRPr="00840C5D" w14:paraId="21CA5691" w14:textId="77777777" w:rsidTr="003B0DE8">
        <w:trPr>
          <w:trHeight w:val="197"/>
        </w:trPr>
        <w:tc>
          <w:tcPr>
            <w:tcW w:w="675" w:type="dxa"/>
            <w:vAlign w:val="center"/>
          </w:tcPr>
          <w:p w14:paraId="5B12145A"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13</w:t>
            </w:r>
          </w:p>
        </w:tc>
        <w:tc>
          <w:tcPr>
            <w:tcW w:w="7230" w:type="dxa"/>
            <w:vAlign w:val="center"/>
          </w:tcPr>
          <w:p w14:paraId="5FA39B22"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室内环境检测报告（精装修工程）</w:t>
            </w:r>
          </w:p>
        </w:tc>
        <w:tc>
          <w:tcPr>
            <w:tcW w:w="1512" w:type="dxa"/>
            <w:vAlign w:val="center"/>
          </w:tcPr>
          <w:p w14:paraId="22834A69"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盖章扫描件</w:t>
            </w:r>
          </w:p>
        </w:tc>
      </w:tr>
      <w:tr w:rsidR="00840C5D" w:rsidRPr="00840C5D" w14:paraId="3E2F70DC" w14:textId="77777777" w:rsidTr="003B0DE8">
        <w:trPr>
          <w:trHeight w:val="159"/>
        </w:trPr>
        <w:tc>
          <w:tcPr>
            <w:tcW w:w="675" w:type="dxa"/>
            <w:vAlign w:val="center"/>
          </w:tcPr>
          <w:p w14:paraId="6A67C9E5"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14</w:t>
            </w:r>
          </w:p>
        </w:tc>
        <w:tc>
          <w:tcPr>
            <w:tcW w:w="7230" w:type="dxa"/>
            <w:vAlign w:val="center"/>
          </w:tcPr>
          <w:p w14:paraId="2AB95280"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反映工程全貌、立面和主要部位的彩色图册、室内环境检测报告（精装修工程）</w:t>
            </w:r>
          </w:p>
        </w:tc>
        <w:tc>
          <w:tcPr>
            <w:tcW w:w="1512" w:type="dxa"/>
            <w:vAlign w:val="center"/>
          </w:tcPr>
          <w:p w14:paraId="229EB917"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电子档</w:t>
            </w:r>
          </w:p>
        </w:tc>
      </w:tr>
      <w:tr w:rsidR="00840C5D" w:rsidRPr="00840C5D" w14:paraId="4C608014" w14:textId="77777777" w:rsidTr="003B0DE8">
        <w:trPr>
          <w:trHeight w:val="79"/>
        </w:trPr>
        <w:tc>
          <w:tcPr>
            <w:tcW w:w="675" w:type="dxa"/>
            <w:vAlign w:val="center"/>
          </w:tcPr>
          <w:p w14:paraId="3D098908"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15</w:t>
            </w:r>
          </w:p>
        </w:tc>
        <w:tc>
          <w:tcPr>
            <w:tcW w:w="7230" w:type="dxa"/>
            <w:vAlign w:val="center"/>
          </w:tcPr>
          <w:p w14:paraId="31DABAF8" w14:textId="4F22F7EB"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工程影像资料(制作指导模板见下载网站中心)</w:t>
            </w:r>
          </w:p>
        </w:tc>
        <w:tc>
          <w:tcPr>
            <w:tcW w:w="1512" w:type="dxa"/>
            <w:vAlign w:val="center"/>
          </w:tcPr>
          <w:p w14:paraId="2F438560"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上传限制800</w:t>
            </w:r>
            <w:r w:rsidRPr="00840C5D">
              <w:rPr>
                <w:rStyle w:val="af2"/>
                <w:rFonts w:ascii="仿宋" w:eastAsia="仿宋" w:hAnsi="仿宋"/>
                <w:i w:val="0"/>
                <w:iCs w:val="0"/>
                <w:color w:val="auto"/>
                <w:sz w:val="22"/>
              </w:rPr>
              <w:t>M</w:t>
            </w:r>
          </w:p>
        </w:tc>
      </w:tr>
      <w:tr w:rsidR="00840C5D" w:rsidRPr="00840C5D" w14:paraId="58338517" w14:textId="77777777" w:rsidTr="003B0DE8">
        <w:trPr>
          <w:trHeight w:val="567"/>
        </w:trPr>
        <w:tc>
          <w:tcPr>
            <w:tcW w:w="675" w:type="dxa"/>
            <w:vAlign w:val="center"/>
          </w:tcPr>
          <w:p w14:paraId="2D1E4EB1"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16</w:t>
            </w:r>
          </w:p>
        </w:tc>
        <w:tc>
          <w:tcPr>
            <w:tcW w:w="7230" w:type="dxa"/>
            <w:vAlign w:val="center"/>
          </w:tcPr>
          <w:p w14:paraId="7EBDA474"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汇报材料(采用PPT格式)，内容含：工程概况、过程质量控制、文明施工情况、工程相关图片、基础、主体、装饰装修等各分部分项的质量信息等。其中工程相关图片应包括：外立面（正、背、侧面），大堂，电梯前室；室内装饰装修代表性天棚、墙面、地面，屋面，地下室；水电设备（含电梯安装、设备管道、通风、采暖等若干张图片）</w:t>
            </w:r>
          </w:p>
        </w:tc>
        <w:tc>
          <w:tcPr>
            <w:tcW w:w="1512" w:type="dxa"/>
            <w:vAlign w:val="center"/>
          </w:tcPr>
          <w:p w14:paraId="4C5AF345"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P</w:t>
            </w:r>
            <w:r w:rsidRPr="00840C5D">
              <w:rPr>
                <w:rStyle w:val="af2"/>
                <w:rFonts w:ascii="仿宋" w:eastAsia="仿宋" w:hAnsi="仿宋"/>
                <w:i w:val="0"/>
                <w:iCs w:val="0"/>
                <w:color w:val="auto"/>
                <w:sz w:val="22"/>
              </w:rPr>
              <w:t>PT</w:t>
            </w:r>
            <w:r w:rsidRPr="00840C5D">
              <w:rPr>
                <w:rStyle w:val="af2"/>
                <w:rFonts w:ascii="仿宋" w:eastAsia="仿宋" w:hAnsi="仿宋" w:hint="eastAsia"/>
                <w:i w:val="0"/>
                <w:iCs w:val="0"/>
                <w:color w:val="auto"/>
                <w:sz w:val="22"/>
              </w:rPr>
              <w:t>电子档</w:t>
            </w:r>
          </w:p>
        </w:tc>
      </w:tr>
      <w:tr w:rsidR="00840C5D" w:rsidRPr="00840C5D" w14:paraId="2EF07DFB" w14:textId="77777777">
        <w:trPr>
          <w:trHeight w:val="1859"/>
        </w:trPr>
        <w:tc>
          <w:tcPr>
            <w:tcW w:w="9417" w:type="dxa"/>
            <w:gridSpan w:val="3"/>
            <w:vAlign w:val="center"/>
          </w:tcPr>
          <w:p w14:paraId="4B85BA31"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本单位保证提交的所有申报资料内容真实、有效，并对申报资料的真实性负责。</w:t>
            </w:r>
          </w:p>
          <w:p w14:paraId="6444C6C9" w14:textId="77777777" w:rsidR="003A7F72" w:rsidRPr="00840C5D" w:rsidRDefault="003A7F72" w:rsidP="00840C5D">
            <w:pPr>
              <w:jc w:val="center"/>
              <w:rPr>
                <w:rStyle w:val="af2"/>
                <w:rFonts w:ascii="仿宋" w:eastAsia="仿宋" w:hAnsi="仿宋"/>
                <w:i w:val="0"/>
                <w:iCs w:val="0"/>
                <w:color w:val="auto"/>
                <w:sz w:val="22"/>
              </w:rPr>
            </w:pPr>
          </w:p>
          <w:p w14:paraId="3D8AF6D2" w14:textId="77777777" w:rsidR="003A7F72" w:rsidRPr="00840C5D" w:rsidRDefault="003A7F72" w:rsidP="00840C5D">
            <w:pPr>
              <w:jc w:val="center"/>
              <w:rPr>
                <w:rStyle w:val="af2"/>
                <w:rFonts w:ascii="仿宋" w:eastAsia="仿宋" w:hAnsi="仿宋"/>
                <w:i w:val="0"/>
                <w:iCs w:val="0"/>
                <w:color w:val="auto"/>
                <w:sz w:val="22"/>
              </w:rPr>
            </w:pPr>
          </w:p>
          <w:p w14:paraId="172B9C0D" w14:textId="77777777"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项目名称：</w:t>
            </w:r>
          </w:p>
          <w:p w14:paraId="7F0E5651" w14:textId="0B8DCE29"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承建单位（公章）</w:t>
            </w:r>
          </w:p>
          <w:p w14:paraId="64125916" w14:textId="5A2AC1ED" w:rsidR="003A7F72" w:rsidRPr="00840C5D" w:rsidRDefault="00000000" w:rsidP="00840C5D">
            <w:pPr>
              <w:jc w:val="center"/>
              <w:rPr>
                <w:rStyle w:val="af2"/>
                <w:rFonts w:ascii="仿宋" w:eastAsia="仿宋" w:hAnsi="仿宋"/>
                <w:i w:val="0"/>
                <w:iCs w:val="0"/>
                <w:color w:val="auto"/>
                <w:sz w:val="22"/>
              </w:rPr>
            </w:pPr>
            <w:r w:rsidRPr="00840C5D">
              <w:rPr>
                <w:rStyle w:val="af2"/>
                <w:rFonts w:ascii="仿宋" w:eastAsia="仿宋" w:hAnsi="仿宋" w:hint="eastAsia"/>
                <w:i w:val="0"/>
                <w:iCs w:val="0"/>
                <w:color w:val="auto"/>
                <w:sz w:val="22"/>
              </w:rPr>
              <w:t>年  月  日</w:t>
            </w:r>
          </w:p>
        </w:tc>
      </w:tr>
    </w:tbl>
    <w:p w14:paraId="70555649" w14:textId="77777777" w:rsidR="00840C5D" w:rsidRDefault="00840C5D" w:rsidP="00840C5D">
      <w:pPr>
        <w:rPr>
          <w:rStyle w:val="af2"/>
          <w:rFonts w:ascii="仿宋" w:eastAsia="仿宋" w:hAnsi="仿宋"/>
          <w:i w:val="0"/>
          <w:iCs w:val="0"/>
          <w:color w:val="auto"/>
          <w:sz w:val="32"/>
          <w:szCs w:val="32"/>
        </w:rPr>
      </w:pPr>
    </w:p>
    <w:p w14:paraId="182811B0" w14:textId="77777777" w:rsidR="00731D22" w:rsidRDefault="00731D22" w:rsidP="00840C5D">
      <w:pPr>
        <w:rPr>
          <w:rStyle w:val="af2"/>
          <w:rFonts w:ascii="仿宋" w:eastAsia="仿宋" w:hAnsi="仿宋"/>
          <w:i w:val="0"/>
          <w:iCs w:val="0"/>
          <w:color w:val="auto"/>
          <w:sz w:val="32"/>
          <w:szCs w:val="32"/>
        </w:rPr>
      </w:pPr>
    </w:p>
    <w:p w14:paraId="73D586AA" w14:textId="77777777" w:rsidR="00840C5D" w:rsidRDefault="00840C5D" w:rsidP="00840C5D">
      <w:pPr>
        <w:rPr>
          <w:rStyle w:val="af2"/>
          <w:rFonts w:ascii="仿宋" w:eastAsia="仿宋" w:hAnsi="仿宋"/>
          <w:i w:val="0"/>
          <w:iCs w:val="0"/>
          <w:color w:val="auto"/>
          <w:sz w:val="32"/>
          <w:szCs w:val="32"/>
        </w:rPr>
      </w:pPr>
    </w:p>
    <w:p w14:paraId="5B1DC99E" w14:textId="084C7836" w:rsidR="003A7F72" w:rsidRPr="00840C5D" w:rsidRDefault="00840C5D" w:rsidP="00840C5D">
      <w:pPr>
        <w:rPr>
          <w:rStyle w:val="af2"/>
          <w:rFonts w:ascii="仿宋" w:eastAsia="仿宋" w:hAnsi="仿宋"/>
          <w:i w:val="0"/>
          <w:iCs w:val="0"/>
          <w:color w:val="auto"/>
          <w:sz w:val="32"/>
          <w:szCs w:val="32"/>
        </w:rPr>
      </w:pPr>
      <w:r w:rsidRPr="00840C5D">
        <w:rPr>
          <w:rStyle w:val="af2"/>
          <w:rFonts w:ascii="仿宋" w:eastAsia="仿宋" w:hAnsi="仿宋"/>
          <w:i w:val="0"/>
          <w:iCs w:val="0"/>
          <w:color w:val="auto"/>
          <w:sz w:val="32"/>
          <w:szCs w:val="32"/>
        </w:rPr>
        <w:lastRenderedPageBreak/>
        <w:t>附件</w:t>
      </w:r>
      <w:r w:rsidRPr="00840C5D">
        <w:rPr>
          <w:rStyle w:val="af2"/>
          <w:rFonts w:ascii="仿宋" w:eastAsia="仿宋" w:hAnsi="仿宋" w:hint="eastAsia"/>
          <w:i w:val="0"/>
          <w:iCs w:val="0"/>
          <w:color w:val="auto"/>
          <w:sz w:val="32"/>
          <w:szCs w:val="32"/>
        </w:rPr>
        <w:t>2</w:t>
      </w:r>
      <w:r>
        <w:rPr>
          <w:rStyle w:val="af2"/>
          <w:rFonts w:ascii="仿宋" w:eastAsia="仿宋" w:hAnsi="仿宋" w:hint="eastAsia"/>
          <w:i w:val="0"/>
          <w:iCs w:val="0"/>
          <w:color w:val="auto"/>
          <w:sz w:val="32"/>
          <w:szCs w:val="32"/>
        </w:rPr>
        <w:t>：</w:t>
      </w:r>
      <w:r w:rsidR="000B39BC">
        <w:rPr>
          <w:rStyle w:val="af2"/>
          <w:rFonts w:ascii="仿宋" w:eastAsia="仿宋" w:hAnsi="仿宋" w:hint="eastAsia"/>
          <w:i w:val="0"/>
          <w:iCs w:val="0"/>
          <w:color w:val="auto"/>
          <w:sz w:val="32"/>
          <w:szCs w:val="32"/>
        </w:rPr>
        <w:t xml:space="preserve">           </w:t>
      </w:r>
      <w:r w:rsidRPr="00840C5D">
        <w:rPr>
          <w:rStyle w:val="af2"/>
          <w:rFonts w:ascii="仿宋" w:eastAsia="仿宋" w:hAnsi="仿宋" w:hint="eastAsia"/>
          <w:i w:val="0"/>
          <w:iCs w:val="0"/>
          <w:color w:val="auto"/>
          <w:sz w:val="32"/>
          <w:szCs w:val="32"/>
        </w:rPr>
        <w:t>申报项目工程简介</w:t>
      </w:r>
    </w:p>
    <w:tbl>
      <w:tblPr>
        <w:tblpPr w:leftFromText="180" w:rightFromText="180" w:vertAnchor="page" w:horzAnchor="margin" w:tblpY="2086"/>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8"/>
        <w:gridCol w:w="2406"/>
        <w:gridCol w:w="2238"/>
        <w:gridCol w:w="30"/>
        <w:gridCol w:w="1560"/>
      </w:tblGrid>
      <w:tr w:rsidR="00840C5D" w:rsidRPr="00840C5D" w14:paraId="41A45AA6" w14:textId="77777777" w:rsidTr="00840C5D">
        <w:trPr>
          <w:trHeight w:val="510"/>
        </w:trPr>
        <w:tc>
          <w:tcPr>
            <w:tcW w:w="2238" w:type="dxa"/>
            <w:vAlign w:val="center"/>
          </w:tcPr>
          <w:p w14:paraId="20CC9E86"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工程名称（全称）</w:t>
            </w:r>
          </w:p>
        </w:tc>
        <w:tc>
          <w:tcPr>
            <w:tcW w:w="2406" w:type="dxa"/>
            <w:vAlign w:val="center"/>
          </w:tcPr>
          <w:p w14:paraId="64EA3246" w14:textId="77777777" w:rsidR="003A7F72" w:rsidRPr="00840C5D" w:rsidRDefault="003A7F72" w:rsidP="00840C5D">
            <w:pPr>
              <w:jc w:val="center"/>
              <w:rPr>
                <w:rStyle w:val="af2"/>
                <w:rFonts w:ascii="仿宋" w:eastAsia="仿宋" w:hAnsi="仿宋"/>
                <w:i w:val="0"/>
                <w:iCs w:val="0"/>
                <w:color w:val="auto"/>
                <w:sz w:val="24"/>
                <w:szCs w:val="24"/>
              </w:rPr>
            </w:pPr>
          </w:p>
        </w:tc>
        <w:tc>
          <w:tcPr>
            <w:tcW w:w="2268" w:type="dxa"/>
            <w:gridSpan w:val="2"/>
            <w:vAlign w:val="center"/>
          </w:tcPr>
          <w:p w14:paraId="07979F18"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工程类别</w:t>
            </w:r>
          </w:p>
          <w:p w14:paraId="5EBF1244"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（住宅、公建、市政）</w:t>
            </w:r>
          </w:p>
        </w:tc>
        <w:tc>
          <w:tcPr>
            <w:tcW w:w="1560" w:type="dxa"/>
            <w:vAlign w:val="center"/>
          </w:tcPr>
          <w:p w14:paraId="632C9D88"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35CF8C5C" w14:textId="77777777" w:rsidTr="003F48B7">
        <w:trPr>
          <w:trHeight w:val="649"/>
        </w:trPr>
        <w:tc>
          <w:tcPr>
            <w:tcW w:w="2238" w:type="dxa"/>
            <w:vAlign w:val="center"/>
          </w:tcPr>
          <w:p w14:paraId="59366FE4"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工程概况</w:t>
            </w:r>
          </w:p>
        </w:tc>
        <w:tc>
          <w:tcPr>
            <w:tcW w:w="6234" w:type="dxa"/>
            <w:gridSpan w:val="4"/>
            <w:vAlign w:val="center"/>
          </w:tcPr>
          <w:p w14:paraId="1C20EA77" w14:textId="77777777" w:rsidR="003A7F72" w:rsidRPr="00840C5D" w:rsidRDefault="003A7F72" w:rsidP="003F48B7">
            <w:pPr>
              <w:rPr>
                <w:rStyle w:val="af2"/>
                <w:rFonts w:ascii="仿宋" w:eastAsia="仿宋" w:hAnsi="仿宋"/>
                <w:i w:val="0"/>
                <w:iCs w:val="0"/>
                <w:color w:val="auto"/>
                <w:sz w:val="24"/>
                <w:szCs w:val="24"/>
              </w:rPr>
            </w:pPr>
          </w:p>
        </w:tc>
      </w:tr>
      <w:tr w:rsidR="00840C5D" w:rsidRPr="00840C5D" w14:paraId="5C9B2493" w14:textId="77777777" w:rsidTr="00840C5D">
        <w:trPr>
          <w:trHeight w:val="510"/>
        </w:trPr>
        <w:tc>
          <w:tcPr>
            <w:tcW w:w="2238" w:type="dxa"/>
            <w:vAlign w:val="center"/>
          </w:tcPr>
          <w:p w14:paraId="480EF8FD" w14:textId="77777777" w:rsidR="003F48B7"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申报单位</w:t>
            </w:r>
          </w:p>
          <w:p w14:paraId="76486795" w14:textId="608E242F"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（全称）</w:t>
            </w:r>
          </w:p>
        </w:tc>
        <w:tc>
          <w:tcPr>
            <w:tcW w:w="2406" w:type="dxa"/>
            <w:vAlign w:val="center"/>
          </w:tcPr>
          <w:p w14:paraId="52BAA7E1" w14:textId="77777777" w:rsidR="003A7F72" w:rsidRPr="00840C5D" w:rsidRDefault="003A7F72" w:rsidP="00840C5D">
            <w:pPr>
              <w:jc w:val="center"/>
              <w:rPr>
                <w:rStyle w:val="af2"/>
                <w:rFonts w:ascii="仿宋" w:eastAsia="仿宋" w:hAnsi="仿宋"/>
                <w:i w:val="0"/>
                <w:iCs w:val="0"/>
                <w:color w:val="auto"/>
                <w:sz w:val="24"/>
                <w:szCs w:val="24"/>
              </w:rPr>
            </w:pPr>
          </w:p>
        </w:tc>
        <w:tc>
          <w:tcPr>
            <w:tcW w:w="2268" w:type="dxa"/>
            <w:gridSpan w:val="2"/>
            <w:vAlign w:val="center"/>
          </w:tcPr>
          <w:p w14:paraId="5DC73A2E"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申报日期</w:t>
            </w:r>
          </w:p>
        </w:tc>
        <w:tc>
          <w:tcPr>
            <w:tcW w:w="1560" w:type="dxa"/>
            <w:vAlign w:val="center"/>
          </w:tcPr>
          <w:p w14:paraId="3F0FCF94"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331B5D04" w14:textId="77777777" w:rsidTr="00840C5D">
        <w:trPr>
          <w:trHeight w:val="510"/>
        </w:trPr>
        <w:tc>
          <w:tcPr>
            <w:tcW w:w="2238" w:type="dxa"/>
            <w:vAlign w:val="center"/>
          </w:tcPr>
          <w:p w14:paraId="46D70401"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竣工验收时间</w:t>
            </w:r>
          </w:p>
        </w:tc>
        <w:tc>
          <w:tcPr>
            <w:tcW w:w="6234" w:type="dxa"/>
            <w:gridSpan w:val="4"/>
            <w:vAlign w:val="center"/>
          </w:tcPr>
          <w:p w14:paraId="41C163B8"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734C03F8" w14:textId="77777777" w:rsidTr="00840C5D">
        <w:trPr>
          <w:trHeight w:val="510"/>
        </w:trPr>
        <w:tc>
          <w:tcPr>
            <w:tcW w:w="2238" w:type="dxa"/>
            <w:vAlign w:val="center"/>
          </w:tcPr>
          <w:p w14:paraId="33F8C37C" w14:textId="77777777" w:rsidR="003F48B7"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参评参建单位</w:t>
            </w:r>
          </w:p>
          <w:p w14:paraId="3BCC2DC2" w14:textId="4A68DD25"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（全称）</w:t>
            </w:r>
          </w:p>
        </w:tc>
        <w:tc>
          <w:tcPr>
            <w:tcW w:w="6234" w:type="dxa"/>
            <w:gridSpan w:val="4"/>
            <w:vAlign w:val="center"/>
          </w:tcPr>
          <w:p w14:paraId="23043402"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5E37E654" w14:textId="77777777" w:rsidTr="00840C5D">
        <w:trPr>
          <w:trHeight w:val="364"/>
        </w:trPr>
        <w:tc>
          <w:tcPr>
            <w:tcW w:w="2238" w:type="dxa"/>
            <w:vAlign w:val="center"/>
          </w:tcPr>
          <w:p w14:paraId="144F9A77" w14:textId="77777777" w:rsidR="003F48B7"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监理单位</w:t>
            </w:r>
          </w:p>
          <w:p w14:paraId="464139BA" w14:textId="69704D3A"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（全称）</w:t>
            </w:r>
          </w:p>
        </w:tc>
        <w:tc>
          <w:tcPr>
            <w:tcW w:w="6234" w:type="dxa"/>
            <w:gridSpan w:val="4"/>
            <w:vAlign w:val="center"/>
          </w:tcPr>
          <w:p w14:paraId="4F507F7E"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7E4A818C" w14:textId="77777777" w:rsidTr="00840C5D">
        <w:trPr>
          <w:trHeight w:val="400"/>
        </w:trPr>
        <w:tc>
          <w:tcPr>
            <w:tcW w:w="2238" w:type="dxa"/>
            <w:vAlign w:val="center"/>
          </w:tcPr>
          <w:p w14:paraId="1D47A4E8" w14:textId="77777777" w:rsidR="003F48B7"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建设单位</w:t>
            </w:r>
          </w:p>
          <w:p w14:paraId="218C1163" w14:textId="4CE58C64"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（全称）</w:t>
            </w:r>
          </w:p>
        </w:tc>
        <w:tc>
          <w:tcPr>
            <w:tcW w:w="6234" w:type="dxa"/>
            <w:gridSpan w:val="4"/>
            <w:vAlign w:val="center"/>
          </w:tcPr>
          <w:p w14:paraId="1583D9E2"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55934A4B" w14:textId="77777777" w:rsidTr="00840C5D">
        <w:trPr>
          <w:trHeight w:val="624"/>
        </w:trPr>
        <w:tc>
          <w:tcPr>
            <w:tcW w:w="2238" w:type="dxa"/>
            <w:vAlign w:val="center"/>
          </w:tcPr>
          <w:p w14:paraId="0B58DEE2"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申报单位提供的</w:t>
            </w:r>
          </w:p>
          <w:p w14:paraId="6B6B43DD"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抽查样本</w:t>
            </w:r>
          </w:p>
        </w:tc>
        <w:tc>
          <w:tcPr>
            <w:tcW w:w="6234" w:type="dxa"/>
            <w:gridSpan w:val="4"/>
            <w:vAlign w:val="center"/>
          </w:tcPr>
          <w:p w14:paraId="0D17653B"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4F229615" w14:textId="77777777" w:rsidTr="00840C5D">
        <w:trPr>
          <w:trHeight w:val="624"/>
        </w:trPr>
        <w:tc>
          <w:tcPr>
            <w:tcW w:w="2238" w:type="dxa"/>
            <w:vAlign w:val="center"/>
          </w:tcPr>
          <w:p w14:paraId="0E96127D"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是否通过消防验收或备案（含抽查）（查看原件确认）</w:t>
            </w:r>
          </w:p>
        </w:tc>
        <w:tc>
          <w:tcPr>
            <w:tcW w:w="6234" w:type="dxa"/>
            <w:gridSpan w:val="4"/>
            <w:vAlign w:val="center"/>
          </w:tcPr>
          <w:p w14:paraId="2E5006D3"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5FC86F7F" w14:textId="77777777" w:rsidTr="003F48B7">
        <w:trPr>
          <w:trHeight w:val="582"/>
        </w:trPr>
        <w:tc>
          <w:tcPr>
            <w:tcW w:w="2238" w:type="dxa"/>
            <w:vMerge w:val="restart"/>
            <w:vAlign w:val="center"/>
          </w:tcPr>
          <w:p w14:paraId="7CE47DC4"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特色工程加分</w:t>
            </w:r>
          </w:p>
        </w:tc>
        <w:tc>
          <w:tcPr>
            <w:tcW w:w="4644" w:type="dxa"/>
            <w:gridSpan w:val="2"/>
            <w:vAlign w:val="center"/>
          </w:tcPr>
          <w:p w14:paraId="64B9B5BF"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加分项目及加分值</w:t>
            </w:r>
          </w:p>
        </w:tc>
        <w:tc>
          <w:tcPr>
            <w:tcW w:w="1590" w:type="dxa"/>
            <w:gridSpan w:val="2"/>
            <w:vAlign w:val="center"/>
          </w:tcPr>
          <w:p w14:paraId="437E4FCE"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累计加分值</w:t>
            </w:r>
          </w:p>
        </w:tc>
      </w:tr>
      <w:tr w:rsidR="00840C5D" w:rsidRPr="00840C5D" w14:paraId="4C71B9C1" w14:textId="77777777" w:rsidTr="00840C5D">
        <w:trPr>
          <w:trHeight w:val="545"/>
        </w:trPr>
        <w:tc>
          <w:tcPr>
            <w:tcW w:w="2238" w:type="dxa"/>
            <w:vMerge/>
            <w:vAlign w:val="center"/>
          </w:tcPr>
          <w:p w14:paraId="276A36ED" w14:textId="77777777" w:rsidR="003A7F72" w:rsidRPr="00840C5D" w:rsidRDefault="003A7F72" w:rsidP="00840C5D">
            <w:pPr>
              <w:jc w:val="center"/>
              <w:rPr>
                <w:rStyle w:val="af2"/>
                <w:rFonts w:ascii="仿宋" w:eastAsia="仿宋" w:hAnsi="仿宋"/>
                <w:i w:val="0"/>
                <w:iCs w:val="0"/>
                <w:color w:val="auto"/>
                <w:sz w:val="24"/>
                <w:szCs w:val="24"/>
              </w:rPr>
            </w:pPr>
          </w:p>
        </w:tc>
        <w:tc>
          <w:tcPr>
            <w:tcW w:w="4644" w:type="dxa"/>
            <w:gridSpan w:val="2"/>
            <w:vAlign w:val="center"/>
          </w:tcPr>
          <w:p w14:paraId="30C9E922" w14:textId="77777777" w:rsidR="003A7F72" w:rsidRPr="00840C5D" w:rsidRDefault="003A7F72" w:rsidP="00840C5D">
            <w:pPr>
              <w:jc w:val="center"/>
              <w:rPr>
                <w:rStyle w:val="af2"/>
                <w:rFonts w:ascii="仿宋" w:eastAsia="仿宋" w:hAnsi="仿宋"/>
                <w:i w:val="0"/>
                <w:iCs w:val="0"/>
                <w:color w:val="auto"/>
                <w:sz w:val="24"/>
                <w:szCs w:val="24"/>
              </w:rPr>
            </w:pPr>
          </w:p>
        </w:tc>
        <w:tc>
          <w:tcPr>
            <w:tcW w:w="1590" w:type="dxa"/>
            <w:gridSpan w:val="2"/>
            <w:vAlign w:val="center"/>
          </w:tcPr>
          <w:p w14:paraId="4D017852"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0E3AD8AE" w14:textId="77777777" w:rsidTr="003F48B7">
        <w:trPr>
          <w:trHeight w:val="712"/>
        </w:trPr>
        <w:tc>
          <w:tcPr>
            <w:tcW w:w="2238" w:type="dxa"/>
            <w:vAlign w:val="center"/>
          </w:tcPr>
          <w:p w14:paraId="41F00465"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设计要求(建筑节能实施情况)</w:t>
            </w:r>
          </w:p>
        </w:tc>
        <w:tc>
          <w:tcPr>
            <w:tcW w:w="6234" w:type="dxa"/>
            <w:gridSpan w:val="4"/>
            <w:vAlign w:val="center"/>
          </w:tcPr>
          <w:p w14:paraId="2FE56405"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4CFF671C" w14:textId="77777777" w:rsidTr="003F48B7">
        <w:trPr>
          <w:trHeight w:val="694"/>
        </w:trPr>
        <w:tc>
          <w:tcPr>
            <w:tcW w:w="2238" w:type="dxa"/>
            <w:vAlign w:val="center"/>
          </w:tcPr>
          <w:p w14:paraId="02973BEB"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设计变更情况（关于节能）</w:t>
            </w:r>
          </w:p>
        </w:tc>
        <w:tc>
          <w:tcPr>
            <w:tcW w:w="6234" w:type="dxa"/>
            <w:gridSpan w:val="4"/>
            <w:vAlign w:val="center"/>
          </w:tcPr>
          <w:p w14:paraId="7EE25C64"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4ECD9FE9" w14:textId="77777777" w:rsidTr="00840C5D">
        <w:trPr>
          <w:trHeight w:val="850"/>
        </w:trPr>
        <w:tc>
          <w:tcPr>
            <w:tcW w:w="2238" w:type="dxa"/>
            <w:vAlign w:val="center"/>
          </w:tcPr>
          <w:p w14:paraId="7D23749C"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地基与</w:t>
            </w:r>
          </w:p>
          <w:p w14:paraId="543D83E6"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桩基工程</w:t>
            </w:r>
          </w:p>
        </w:tc>
        <w:tc>
          <w:tcPr>
            <w:tcW w:w="6234" w:type="dxa"/>
            <w:gridSpan w:val="4"/>
            <w:vAlign w:val="center"/>
          </w:tcPr>
          <w:p w14:paraId="56F9F8E0"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1834C156" w14:textId="77777777" w:rsidTr="00840C5D">
        <w:trPr>
          <w:trHeight w:val="911"/>
        </w:trPr>
        <w:tc>
          <w:tcPr>
            <w:tcW w:w="2238" w:type="dxa"/>
            <w:vAlign w:val="center"/>
          </w:tcPr>
          <w:p w14:paraId="417C951F"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结构工程</w:t>
            </w:r>
          </w:p>
        </w:tc>
        <w:tc>
          <w:tcPr>
            <w:tcW w:w="6234" w:type="dxa"/>
            <w:gridSpan w:val="4"/>
            <w:vAlign w:val="center"/>
          </w:tcPr>
          <w:p w14:paraId="63719A2E"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7C2003C5" w14:textId="77777777" w:rsidTr="003F48B7">
        <w:trPr>
          <w:trHeight w:val="1056"/>
        </w:trPr>
        <w:tc>
          <w:tcPr>
            <w:tcW w:w="2238" w:type="dxa"/>
            <w:vAlign w:val="center"/>
          </w:tcPr>
          <w:p w14:paraId="3AE9C5ED"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屋面工程</w:t>
            </w:r>
          </w:p>
        </w:tc>
        <w:tc>
          <w:tcPr>
            <w:tcW w:w="6234" w:type="dxa"/>
            <w:gridSpan w:val="4"/>
            <w:vAlign w:val="center"/>
          </w:tcPr>
          <w:p w14:paraId="355AEC17" w14:textId="77777777" w:rsidR="003A7F72" w:rsidRPr="00840C5D" w:rsidRDefault="003A7F72" w:rsidP="00840C5D">
            <w:pPr>
              <w:jc w:val="center"/>
              <w:rPr>
                <w:rStyle w:val="af2"/>
                <w:rFonts w:ascii="仿宋" w:eastAsia="仿宋" w:hAnsi="仿宋"/>
                <w:i w:val="0"/>
                <w:iCs w:val="0"/>
                <w:color w:val="auto"/>
                <w:sz w:val="24"/>
                <w:szCs w:val="24"/>
              </w:rPr>
            </w:pPr>
          </w:p>
        </w:tc>
      </w:tr>
      <w:tr w:rsidR="00840C5D" w:rsidRPr="00840C5D" w14:paraId="1FD6D890" w14:textId="77777777" w:rsidTr="00840C5D">
        <w:trPr>
          <w:trHeight w:val="822"/>
        </w:trPr>
        <w:tc>
          <w:tcPr>
            <w:tcW w:w="2238" w:type="dxa"/>
            <w:vAlign w:val="center"/>
          </w:tcPr>
          <w:p w14:paraId="733D9F77" w14:textId="77777777" w:rsidR="003A7F72" w:rsidRPr="00840C5D" w:rsidRDefault="00000000" w:rsidP="00840C5D">
            <w:pPr>
              <w:jc w:val="center"/>
              <w:rPr>
                <w:rStyle w:val="af2"/>
                <w:rFonts w:ascii="仿宋" w:eastAsia="仿宋" w:hAnsi="仿宋"/>
                <w:i w:val="0"/>
                <w:iCs w:val="0"/>
                <w:color w:val="auto"/>
                <w:sz w:val="24"/>
                <w:szCs w:val="24"/>
              </w:rPr>
            </w:pPr>
            <w:r w:rsidRPr="00840C5D">
              <w:rPr>
                <w:rStyle w:val="af2"/>
                <w:rFonts w:ascii="仿宋" w:eastAsia="仿宋" w:hAnsi="仿宋" w:hint="eastAsia"/>
                <w:i w:val="0"/>
                <w:iCs w:val="0"/>
                <w:color w:val="auto"/>
                <w:sz w:val="24"/>
                <w:szCs w:val="24"/>
              </w:rPr>
              <w:t>装饰装修工程</w:t>
            </w:r>
          </w:p>
        </w:tc>
        <w:tc>
          <w:tcPr>
            <w:tcW w:w="6234" w:type="dxa"/>
            <w:gridSpan w:val="4"/>
            <w:vAlign w:val="center"/>
          </w:tcPr>
          <w:p w14:paraId="1E1B7EA9" w14:textId="77777777" w:rsidR="003A7F72" w:rsidRPr="00840C5D" w:rsidRDefault="003A7F72" w:rsidP="00840C5D">
            <w:pPr>
              <w:jc w:val="center"/>
              <w:rPr>
                <w:rStyle w:val="af2"/>
                <w:rFonts w:ascii="仿宋" w:eastAsia="仿宋" w:hAnsi="仿宋"/>
                <w:i w:val="0"/>
                <w:iCs w:val="0"/>
                <w:color w:val="auto"/>
                <w:sz w:val="24"/>
                <w:szCs w:val="24"/>
              </w:rPr>
            </w:pPr>
          </w:p>
        </w:tc>
      </w:tr>
    </w:tbl>
    <w:p w14:paraId="530591E8" w14:textId="77777777" w:rsidR="003A7F72" w:rsidRPr="00840C5D" w:rsidRDefault="003A7F72" w:rsidP="00840C5D">
      <w:pPr>
        <w:rPr>
          <w:rStyle w:val="af2"/>
          <w:rFonts w:ascii="仿宋" w:eastAsia="仿宋" w:hAnsi="仿宋"/>
          <w:i w:val="0"/>
          <w:iCs w:val="0"/>
          <w:color w:val="auto"/>
          <w:sz w:val="32"/>
          <w:szCs w:val="32"/>
        </w:rPr>
      </w:pPr>
    </w:p>
    <w:sectPr w:rsidR="003A7F72" w:rsidRPr="00840C5D" w:rsidSect="00840C5D">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3B366" w14:textId="77777777" w:rsidR="00530035" w:rsidRDefault="00530035">
      <w:r>
        <w:separator/>
      </w:r>
    </w:p>
  </w:endnote>
  <w:endnote w:type="continuationSeparator" w:id="0">
    <w:p w14:paraId="1E697EF5" w14:textId="77777777" w:rsidR="00530035" w:rsidRDefault="00530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620287"/>
    </w:sdtPr>
    <w:sdtContent>
      <w:p w14:paraId="01FF9A14" w14:textId="77777777" w:rsidR="003A7F72" w:rsidRDefault="00000000">
        <w:pPr>
          <w:pStyle w:val="ab"/>
          <w:jc w:val="center"/>
        </w:pPr>
        <w:r>
          <w:fldChar w:fldCharType="begin"/>
        </w:r>
        <w:r>
          <w:instrText xml:space="preserve"> PAGE   \* MERGEFORMAT </w:instrText>
        </w:r>
        <w:r>
          <w:fldChar w:fldCharType="separate"/>
        </w:r>
        <w:r>
          <w:rPr>
            <w:lang w:val="zh-CN"/>
          </w:rPr>
          <w:t>2</w:t>
        </w:r>
        <w:r>
          <w:rPr>
            <w:lang w:val="zh-CN"/>
          </w:rPr>
          <w:fldChar w:fldCharType="end"/>
        </w:r>
      </w:p>
    </w:sdtContent>
  </w:sdt>
  <w:p w14:paraId="45C6AC89" w14:textId="77777777" w:rsidR="003A7F72" w:rsidRDefault="003A7F7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92650" w14:textId="77777777" w:rsidR="00530035" w:rsidRDefault="00530035">
      <w:r>
        <w:separator/>
      </w:r>
    </w:p>
  </w:footnote>
  <w:footnote w:type="continuationSeparator" w:id="0">
    <w:p w14:paraId="51B5FD2C" w14:textId="77777777" w:rsidR="00530035" w:rsidRDefault="005300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adjustLineHeightInTable/>
    <w:useFELayout/>
    <w:compatSetting w:name="compatibilityMode" w:uri="http://schemas.microsoft.com/office/word" w:val="12"/>
    <w:compatSetting w:name="useWord2013TrackBottomHyphenation" w:uri="http://schemas.microsoft.com/office/word" w:val="1"/>
  </w:compat>
  <w:docVars>
    <w:docVar w:name="commondata" w:val="eyJoZGlkIjoiNDg0ODc2N2UwYmM5NGYxNzU0ZWQzMGZmMDQ2NjNlODQifQ=="/>
  </w:docVars>
  <w:rsids>
    <w:rsidRoot w:val="00172A27"/>
    <w:rsid w:val="0000545F"/>
    <w:rsid w:val="000054C1"/>
    <w:rsid w:val="00005CB5"/>
    <w:rsid w:val="000157FA"/>
    <w:rsid w:val="00015AF8"/>
    <w:rsid w:val="000264B1"/>
    <w:rsid w:val="00027261"/>
    <w:rsid w:val="00032319"/>
    <w:rsid w:val="000325C7"/>
    <w:rsid w:val="000354EF"/>
    <w:rsid w:val="0003620F"/>
    <w:rsid w:val="000423C3"/>
    <w:rsid w:val="00065B7A"/>
    <w:rsid w:val="0007439A"/>
    <w:rsid w:val="00077E9D"/>
    <w:rsid w:val="00083234"/>
    <w:rsid w:val="00094646"/>
    <w:rsid w:val="00094784"/>
    <w:rsid w:val="000B39BC"/>
    <w:rsid w:val="000D2163"/>
    <w:rsid w:val="000E0247"/>
    <w:rsid w:val="000E1050"/>
    <w:rsid w:val="000E2415"/>
    <w:rsid w:val="000E4F75"/>
    <w:rsid w:val="000E69D1"/>
    <w:rsid w:val="000F6D81"/>
    <w:rsid w:val="001051F9"/>
    <w:rsid w:val="00110005"/>
    <w:rsid w:val="00113FCE"/>
    <w:rsid w:val="0011680B"/>
    <w:rsid w:val="001245A1"/>
    <w:rsid w:val="00130BA6"/>
    <w:rsid w:val="00133351"/>
    <w:rsid w:val="0013567C"/>
    <w:rsid w:val="00141BA1"/>
    <w:rsid w:val="00143E76"/>
    <w:rsid w:val="001440A3"/>
    <w:rsid w:val="00152DC2"/>
    <w:rsid w:val="0015784B"/>
    <w:rsid w:val="001640A2"/>
    <w:rsid w:val="00172A27"/>
    <w:rsid w:val="00175833"/>
    <w:rsid w:val="001809EF"/>
    <w:rsid w:val="00191641"/>
    <w:rsid w:val="00191C17"/>
    <w:rsid w:val="001929C7"/>
    <w:rsid w:val="00195D80"/>
    <w:rsid w:val="001A0A4C"/>
    <w:rsid w:val="001A1520"/>
    <w:rsid w:val="001A72BE"/>
    <w:rsid w:val="001B747D"/>
    <w:rsid w:val="001D334F"/>
    <w:rsid w:val="001E1396"/>
    <w:rsid w:val="002009E0"/>
    <w:rsid w:val="00202B55"/>
    <w:rsid w:val="00212597"/>
    <w:rsid w:val="00213175"/>
    <w:rsid w:val="00221BF0"/>
    <w:rsid w:val="0023042F"/>
    <w:rsid w:val="00231861"/>
    <w:rsid w:val="00234B2E"/>
    <w:rsid w:val="002511C6"/>
    <w:rsid w:val="00272267"/>
    <w:rsid w:val="00281A82"/>
    <w:rsid w:val="00283EB8"/>
    <w:rsid w:val="002840F6"/>
    <w:rsid w:val="002869BD"/>
    <w:rsid w:val="00294674"/>
    <w:rsid w:val="002A0002"/>
    <w:rsid w:val="002A2ED3"/>
    <w:rsid w:val="002A72DA"/>
    <w:rsid w:val="002A7D1D"/>
    <w:rsid w:val="002C00B7"/>
    <w:rsid w:val="002C02B3"/>
    <w:rsid w:val="002C0E1D"/>
    <w:rsid w:val="002F101E"/>
    <w:rsid w:val="002F614A"/>
    <w:rsid w:val="0030054F"/>
    <w:rsid w:val="00304364"/>
    <w:rsid w:val="003063B6"/>
    <w:rsid w:val="00312DF7"/>
    <w:rsid w:val="00315E9E"/>
    <w:rsid w:val="00322438"/>
    <w:rsid w:val="00325625"/>
    <w:rsid w:val="00326270"/>
    <w:rsid w:val="00336114"/>
    <w:rsid w:val="00337019"/>
    <w:rsid w:val="00347C3C"/>
    <w:rsid w:val="00347FC9"/>
    <w:rsid w:val="00353D3F"/>
    <w:rsid w:val="00377A4A"/>
    <w:rsid w:val="00377D70"/>
    <w:rsid w:val="003842AF"/>
    <w:rsid w:val="00384ACE"/>
    <w:rsid w:val="00387580"/>
    <w:rsid w:val="00394927"/>
    <w:rsid w:val="00394BC7"/>
    <w:rsid w:val="003969A2"/>
    <w:rsid w:val="00397188"/>
    <w:rsid w:val="003A7F72"/>
    <w:rsid w:val="003B0DE8"/>
    <w:rsid w:val="003C0BF2"/>
    <w:rsid w:val="003D27C7"/>
    <w:rsid w:val="003D3DB7"/>
    <w:rsid w:val="003D44E8"/>
    <w:rsid w:val="003D73D6"/>
    <w:rsid w:val="003E1930"/>
    <w:rsid w:val="003E4BCC"/>
    <w:rsid w:val="003E63D9"/>
    <w:rsid w:val="003F124F"/>
    <w:rsid w:val="003F2208"/>
    <w:rsid w:val="003F455E"/>
    <w:rsid w:val="003F48B7"/>
    <w:rsid w:val="0041766D"/>
    <w:rsid w:val="004331F3"/>
    <w:rsid w:val="00434320"/>
    <w:rsid w:val="00461BDA"/>
    <w:rsid w:val="00477B72"/>
    <w:rsid w:val="00482A5F"/>
    <w:rsid w:val="004A3A84"/>
    <w:rsid w:val="004A7022"/>
    <w:rsid w:val="004A78AE"/>
    <w:rsid w:val="004C2BF9"/>
    <w:rsid w:val="004C35A7"/>
    <w:rsid w:val="004C664F"/>
    <w:rsid w:val="004D2A55"/>
    <w:rsid w:val="004D7D60"/>
    <w:rsid w:val="004E297F"/>
    <w:rsid w:val="004E5526"/>
    <w:rsid w:val="004F00E5"/>
    <w:rsid w:val="004F5DEB"/>
    <w:rsid w:val="004F6568"/>
    <w:rsid w:val="004F6A85"/>
    <w:rsid w:val="00502664"/>
    <w:rsid w:val="00506C99"/>
    <w:rsid w:val="00512AA7"/>
    <w:rsid w:val="0052262E"/>
    <w:rsid w:val="005257E5"/>
    <w:rsid w:val="00530035"/>
    <w:rsid w:val="005502A0"/>
    <w:rsid w:val="005671F9"/>
    <w:rsid w:val="00567C1B"/>
    <w:rsid w:val="00570616"/>
    <w:rsid w:val="00574454"/>
    <w:rsid w:val="0057612C"/>
    <w:rsid w:val="0057640A"/>
    <w:rsid w:val="00577200"/>
    <w:rsid w:val="005819F5"/>
    <w:rsid w:val="00581A93"/>
    <w:rsid w:val="00586E35"/>
    <w:rsid w:val="005A5E02"/>
    <w:rsid w:val="005A7056"/>
    <w:rsid w:val="005B2CB4"/>
    <w:rsid w:val="005B6003"/>
    <w:rsid w:val="005C1955"/>
    <w:rsid w:val="005D288D"/>
    <w:rsid w:val="005D2E22"/>
    <w:rsid w:val="005E7C19"/>
    <w:rsid w:val="00616DAC"/>
    <w:rsid w:val="00622173"/>
    <w:rsid w:val="00627D66"/>
    <w:rsid w:val="00634853"/>
    <w:rsid w:val="00634D96"/>
    <w:rsid w:val="00636954"/>
    <w:rsid w:val="00653A2F"/>
    <w:rsid w:val="00664F27"/>
    <w:rsid w:val="006672CE"/>
    <w:rsid w:val="0067084B"/>
    <w:rsid w:val="00672345"/>
    <w:rsid w:val="006879FF"/>
    <w:rsid w:val="006966DA"/>
    <w:rsid w:val="006A0571"/>
    <w:rsid w:val="006A1BC2"/>
    <w:rsid w:val="006C60D8"/>
    <w:rsid w:val="006D1FBE"/>
    <w:rsid w:val="006D29AF"/>
    <w:rsid w:val="006D5783"/>
    <w:rsid w:val="006E0846"/>
    <w:rsid w:val="006E0A34"/>
    <w:rsid w:val="006E21F4"/>
    <w:rsid w:val="006E2739"/>
    <w:rsid w:val="006E530C"/>
    <w:rsid w:val="006E753C"/>
    <w:rsid w:val="006F05BA"/>
    <w:rsid w:val="006F237D"/>
    <w:rsid w:val="006F5AED"/>
    <w:rsid w:val="007045FF"/>
    <w:rsid w:val="007179C5"/>
    <w:rsid w:val="007216B4"/>
    <w:rsid w:val="00722777"/>
    <w:rsid w:val="00722E1C"/>
    <w:rsid w:val="00730F95"/>
    <w:rsid w:val="00731D22"/>
    <w:rsid w:val="007449B5"/>
    <w:rsid w:val="00747277"/>
    <w:rsid w:val="00780066"/>
    <w:rsid w:val="00780899"/>
    <w:rsid w:val="0078673A"/>
    <w:rsid w:val="007B20CE"/>
    <w:rsid w:val="00810A85"/>
    <w:rsid w:val="0083630B"/>
    <w:rsid w:val="008368F6"/>
    <w:rsid w:val="00840C5D"/>
    <w:rsid w:val="00840D26"/>
    <w:rsid w:val="00841060"/>
    <w:rsid w:val="00851A8C"/>
    <w:rsid w:val="0085664F"/>
    <w:rsid w:val="00856952"/>
    <w:rsid w:val="00856C2E"/>
    <w:rsid w:val="00877D3B"/>
    <w:rsid w:val="008935CF"/>
    <w:rsid w:val="008A1340"/>
    <w:rsid w:val="008A5C16"/>
    <w:rsid w:val="008A7936"/>
    <w:rsid w:val="008B3134"/>
    <w:rsid w:val="008B722A"/>
    <w:rsid w:val="008C1857"/>
    <w:rsid w:val="008D626E"/>
    <w:rsid w:val="008E5B2F"/>
    <w:rsid w:val="008E792D"/>
    <w:rsid w:val="008F5A1B"/>
    <w:rsid w:val="0091594D"/>
    <w:rsid w:val="00920EC4"/>
    <w:rsid w:val="009614AF"/>
    <w:rsid w:val="00973C5F"/>
    <w:rsid w:val="00974B5B"/>
    <w:rsid w:val="00975FF0"/>
    <w:rsid w:val="00996B8F"/>
    <w:rsid w:val="00996F7E"/>
    <w:rsid w:val="009A48F0"/>
    <w:rsid w:val="009B1502"/>
    <w:rsid w:val="009B57D4"/>
    <w:rsid w:val="009C0895"/>
    <w:rsid w:val="009C6B71"/>
    <w:rsid w:val="009D2EE1"/>
    <w:rsid w:val="009E6DAB"/>
    <w:rsid w:val="009E7FE2"/>
    <w:rsid w:val="009F610E"/>
    <w:rsid w:val="009F6F79"/>
    <w:rsid w:val="009F718F"/>
    <w:rsid w:val="00A10D4E"/>
    <w:rsid w:val="00A12022"/>
    <w:rsid w:val="00A1588F"/>
    <w:rsid w:val="00A25A9A"/>
    <w:rsid w:val="00A278FF"/>
    <w:rsid w:val="00A33B6B"/>
    <w:rsid w:val="00A36755"/>
    <w:rsid w:val="00A40BCB"/>
    <w:rsid w:val="00A51E30"/>
    <w:rsid w:val="00A54DAC"/>
    <w:rsid w:val="00A54FC0"/>
    <w:rsid w:val="00A60CB6"/>
    <w:rsid w:val="00A704BD"/>
    <w:rsid w:val="00A864DC"/>
    <w:rsid w:val="00A876DF"/>
    <w:rsid w:val="00AA2890"/>
    <w:rsid w:val="00AA3393"/>
    <w:rsid w:val="00AA663F"/>
    <w:rsid w:val="00AB1718"/>
    <w:rsid w:val="00AC3967"/>
    <w:rsid w:val="00AC5698"/>
    <w:rsid w:val="00AE4308"/>
    <w:rsid w:val="00AF3268"/>
    <w:rsid w:val="00B13914"/>
    <w:rsid w:val="00B25CD0"/>
    <w:rsid w:val="00B26F3E"/>
    <w:rsid w:val="00B33C5F"/>
    <w:rsid w:val="00B40EFB"/>
    <w:rsid w:val="00B57F9D"/>
    <w:rsid w:val="00B61023"/>
    <w:rsid w:val="00B62B42"/>
    <w:rsid w:val="00B6767A"/>
    <w:rsid w:val="00B72436"/>
    <w:rsid w:val="00B80858"/>
    <w:rsid w:val="00B83AEA"/>
    <w:rsid w:val="00B83C75"/>
    <w:rsid w:val="00B95831"/>
    <w:rsid w:val="00B97C69"/>
    <w:rsid w:val="00BA6A97"/>
    <w:rsid w:val="00BB72E3"/>
    <w:rsid w:val="00BC6B5E"/>
    <w:rsid w:val="00BC771E"/>
    <w:rsid w:val="00BD689B"/>
    <w:rsid w:val="00BD6C2B"/>
    <w:rsid w:val="00BD6E50"/>
    <w:rsid w:val="00BE10F6"/>
    <w:rsid w:val="00BE5A75"/>
    <w:rsid w:val="00BF3123"/>
    <w:rsid w:val="00BF42C9"/>
    <w:rsid w:val="00C1235F"/>
    <w:rsid w:val="00C21425"/>
    <w:rsid w:val="00C237E0"/>
    <w:rsid w:val="00C35AF9"/>
    <w:rsid w:val="00C43B02"/>
    <w:rsid w:val="00C50F05"/>
    <w:rsid w:val="00C511A9"/>
    <w:rsid w:val="00C55D41"/>
    <w:rsid w:val="00C5684E"/>
    <w:rsid w:val="00C73E78"/>
    <w:rsid w:val="00C77004"/>
    <w:rsid w:val="00C82DBC"/>
    <w:rsid w:val="00C85A9B"/>
    <w:rsid w:val="00CA07EA"/>
    <w:rsid w:val="00CB54AF"/>
    <w:rsid w:val="00CC136E"/>
    <w:rsid w:val="00CC390C"/>
    <w:rsid w:val="00CD4FF9"/>
    <w:rsid w:val="00CE5A9A"/>
    <w:rsid w:val="00CF7398"/>
    <w:rsid w:val="00D07B8D"/>
    <w:rsid w:val="00D105E2"/>
    <w:rsid w:val="00D10FA5"/>
    <w:rsid w:val="00D139BB"/>
    <w:rsid w:val="00D17B6A"/>
    <w:rsid w:val="00D36C75"/>
    <w:rsid w:val="00D45146"/>
    <w:rsid w:val="00D54D8A"/>
    <w:rsid w:val="00D72D86"/>
    <w:rsid w:val="00D760C3"/>
    <w:rsid w:val="00D86967"/>
    <w:rsid w:val="00D93220"/>
    <w:rsid w:val="00D95857"/>
    <w:rsid w:val="00DB42E1"/>
    <w:rsid w:val="00DB5C95"/>
    <w:rsid w:val="00DB6E20"/>
    <w:rsid w:val="00DD4339"/>
    <w:rsid w:val="00DD6BB9"/>
    <w:rsid w:val="00DE47B0"/>
    <w:rsid w:val="00E05A1E"/>
    <w:rsid w:val="00E11096"/>
    <w:rsid w:val="00E127AD"/>
    <w:rsid w:val="00E15704"/>
    <w:rsid w:val="00E27FBF"/>
    <w:rsid w:val="00E35876"/>
    <w:rsid w:val="00E40673"/>
    <w:rsid w:val="00E458CB"/>
    <w:rsid w:val="00E5087B"/>
    <w:rsid w:val="00E54014"/>
    <w:rsid w:val="00E55182"/>
    <w:rsid w:val="00E6107C"/>
    <w:rsid w:val="00E616BC"/>
    <w:rsid w:val="00E81094"/>
    <w:rsid w:val="00E875F6"/>
    <w:rsid w:val="00EA11CF"/>
    <w:rsid w:val="00EA2D9D"/>
    <w:rsid w:val="00EA2F37"/>
    <w:rsid w:val="00EB1BEC"/>
    <w:rsid w:val="00EB7236"/>
    <w:rsid w:val="00ED7EF3"/>
    <w:rsid w:val="00EE5852"/>
    <w:rsid w:val="00EF210D"/>
    <w:rsid w:val="00EF789D"/>
    <w:rsid w:val="00F04349"/>
    <w:rsid w:val="00F15F7A"/>
    <w:rsid w:val="00F207C4"/>
    <w:rsid w:val="00F251DF"/>
    <w:rsid w:val="00F27DB2"/>
    <w:rsid w:val="00F3317F"/>
    <w:rsid w:val="00F40798"/>
    <w:rsid w:val="00F420D5"/>
    <w:rsid w:val="00F6202D"/>
    <w:rsid w:val="00F70C2A"/>
    <w:rsid w:val="00F744B2"/>
    <w:rsid w:val="00F8246C"/>
    <w:rsid w:val="00F85ADB"/>
    <w:rsid w:val="00F86B2A"/>
    <w:rsid w:val="00FA721E"/>
    <w:rsid w:val="00FA78F1"/>
    <w:rsid w:val="00FB6221"/>
    <w:rsid w:val="00FB76F3"/>
    <w:rsid w:val="00FC5AC4"/>
    <w:rsid w:val="00FE036A"/>
    <w:rsid w:val="00FE0733"/>
    <w:rsid w:val="00FE5726"/>
    <w:rsid w:val="00FF0ADB"/>
    <w:rsid w:val="00FF2898"/>
    <w:rsid w:val="00FF3625"/>
    <w:rsid w:val="018571D3"/>
    <w:rsid w:val="0D285168"/>
    <w:rsid w:val="174C704D"/>
    <w:rsid w:val="19EF6382"/>
    <w:rsid w:val="246D2AC2"/>
    <w:rsid w:val="5E70770D"/>
    <w:rsid w:val="62E22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51BAA0"/>
  <w15:docId w15:val="{95E974FC-0673-4294-B25B-0284DD744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rPr>
      <w:rFonts w:cs="Times New Roman"/>
    </w:rPr>
  </w:style>
  <w:style w:type="paragraph" w:styleId="a5">
    <w:name w:val="Plain Text"/>
    <w:basedOn w:val="a"/>
    <w:link w:val="a6"/>
    <w:qFormat/>
    <w:rPr>
      <w:rFonts w:ascii="宋体" w:hAnsi="Courier New" w:cs="Times New Roman"/>
      <w:szCs w:val="20"/>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uiPriority w:val="99"/>
    <w:semiHidden/>
    <w:unhideWhenUsed/>
    <w:qFormat/>
    <w:rPr>
      <w:rFonts w:cs="Times New Roman"/>
      <w:sz w:val="18"/>
      <w:szCs w:val="18"/>
    </w:rPr>
  </w:style>
  <w:style w:type="paragraph" w:styleId="ab">
    <w:name w:val="footer"/>
    <w:basedOn w:val="a"/>
    <w:link w:val="ac"/>
    <w:uiPriority w:val="99"/>
    <w:unhideWhenUsed/>
    <w:qFormat/>
    <w:pPr>
      <w:tabs>
        <w:tab w:val="center" w:pos="4153"/>
        <w:tab w:val="right" w:pos="8306"/>
      </w:tabs>
      <w:snapToGrid w:val="0"/>
      <w:jc w:val="left"/>
    </w:pPr>
    <w:rPr>
      <w:rFonts w:cs="Times New Roman"/>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rFonts w:cs="Times New Roman"/>
      <w:sz w:val="18"/>
      <w:szCs w:val="18"/>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character" w:styleId="af0">
    <w:name w:val="Strong"/>
    <w:basedOn w:val="a0"/>
    <w:uiPriority w:val="22"/>
    <w:qFormat/>
    <w:rPr>
      <w:b/>
      <w:bCs/>
    </w:rPr>
  </w:style>
  <w:style w:type="character" w:styleId="af1">
    <w:name w:val="Hyperlink"/>
    <w:basedOn w:val="a0"/>
    <w:uiPriority w:val="99"/>
    <w:semiHidden/>
    <w:unhideWhenUsed/>
    <w:qFormat/>
    <w:rPr>
      <w:color w:val="0000FF"/>
      <w:u w:val="single"/>
    </w:rPr>
  </w:style>
  <w:style w:type="character" w:customStyle="1" w:styleId="Char">
    <w:name w:val="日期 Char"/>
    <w:basedOn w:val="a0"/>
    <w:link w:val="1"/>
    <w:qFormat/>
  </w:style>
  <w:style w:type="paragraph" w:customStyle="1" w:styleId="1">
    <w:name w:val="日期1"/>
    <w:basedOn w:val="a"/>
    <w:next w:val="a"/>
    <w:link w:val="Char"/>
    <w:pPr>
      <w:ind w:leftChars="2500" w:left="100"/>
    </w:pPr>
  </w:style>
  <w:style w:type="character" w:customStyle="1" w:styleId="aa">
    <w:name w:val="批注框文本 字符"/>
    <w:link w:val="a9"/>
    <w:uiPriority w:val="99"/>
    <w:semiHidden/>
    <w:qFormat/>
    <w:rPr>
      <w:rFonts w:ascii="Calibri" w:hAnsi="Calibri" w:cs="黑体"/>
      <w:kern w:val="2"/>
      <w:sz w:val="18"/>
      <w:szCs w:val="18"/>
    </w:rPr>
  </w:style>
  <w:style w:type="character" w:customStyle="1" w:styleId="ae">
    <w:name w:val="页眉 字符"/>
    <w:link w:val="ad"/>
    <w:uiPriority w:val="99"/>
    <w:qFormat/>
    <w:rPr>
      <w:rFonts w:ascii="Calibri" w:hAnsi="Calibri" w:cs="黑体"/>
      <w:kern w:val="2"/>
      <w:sz w:val="18"/>
      <w:szCs w:val="18"/>
    </w:rPr>
  </w:style>
  <w:style w:type="character" w:customStyle="1" w:styleId="ac">
    <w:name w:val="页脚 字符"/>
    <w:link w:val="ab"/>
    <w:uiPriority w:val="99"/>
    <w:qFormat/>
    <w:rPr>
      <w:rFonts w:ascii="Calibri" w:hAnsi="Calibri" w:cs="黑体"/>
      <w:kern w:val="2"/>
      <w:sz w:val="18"/>
      <w:szCs w:val="18"/>
    </w:rPr>
  </w:style>
  <w:style w:type="character" w:customStyle="1" w:styleId="apple-converted-space">
    <w:name w:val="apple-converted-space"/>
    <w:basedOn w:val="a0"/>
    <w:qFormat/>
  </w:style>
  <w:style w:type="character" w:customStyle="1" w:styleId="a6">
    <w:name w:val="纯文本 字符"/>
    <w:basedOn w:val="a0"/>
    <w:link w:val="a5"/>
    <w:qFormat/>
    <w:rPr>
      <w:rFonts w:ascii="宋体" w:hAnsi="Courier New"/>
      <w:kern w:val="2"/>
      <w:sz w:val="21"/>
    </w:rPr>
  </w:style>
  <w:style w:type="character" w:customStyle="1" w:styleId="a8">
    <w:name w:val="日期 字符"/>
    <w:basedOn w:val="a0"/>
    <w:link w:val="a7"/>
    <w:uiPriority w:val="99"/>
    <w:semiHidden/>
    <w:qFormat/>
    <w:rPr>
      <w:rFonts w:ascii="Calibri" w:hAnsi="Calibri" w:cs="黑体"/>
      <w:kern w:val="2"/>
      <w:sz w:val="21"/>
      <w:szCs w:val="22"/>
    </w:rPr>
  </w:style>
  <w:style w:type="character" w:customStyle="1" w:styleId="a4">
    <w:name w:val="批注文字 字符"/>
    <w:basedOn w:val="a0"/>
    <w:link w:val="a3"/>
    <w:qFormat/>
    <w:rPr>
      <w:rFonts w:ascii="Calibri" w:hAnsi="Calibri"/>
      <w:kern w:val="2"/>
      <w:sz w:val="21"/>
      <w:szCs w:val="22"/>
    </w:rPr>
  </w:style>
  <w:style w:type="character" w:styleId="af2">
    <w:name w:val="Subtle Emphasis"/>
    <w:basedOn w:val="a0"/>
    <w:uiPriority w:val="19"/>
    <w:qFormat/>
    <w:rsid w:val="00840C5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5B5E5-3D62-4991-BE4C-79CF21FB6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376</Words>
  <Characters>2149</Characters>
  <Application>Microsoft Office Word</Application>
  <DocSecurity>0</DocSecurity>
  <Lines>17</Lines>
  <Paragraphs>5</Paragraphs>
  <ScaleCrop>false</ScaleCrop>
  <Company>质监站</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Wulinghua</dc:title>
  <dc:creator>吴凌华</dc:creator>
  <cp:lastModifiedBy>达志 林</cp:lastModifiedBy>
  <cp:revision>40</cp:revision>
  <cp:lastPrinted>2023-01-10T02:21:00Z</cp:lastPrinted>
  <dcterms:created xsi:type="dcterms:W3CDTF">2023-01-10T02:22:00Z</dcterms:created>
  <dcterms:modified xsi:type="dcterms:W3CDTF">2024-06-28T12:03:00Z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482A7687CC07406BA5C602BF284EB49F</vt:lpwstr>
  </property>
</Properties>
</file>