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94E9E" w14:textId="77777777" w:rsidR="00C72490" w:rsidRPr="00401578" w:rsidRDefault="00C72490" w:rsidP="00C72490">
      <w:pPr>
        <w:jc w:val="left"/>
        <w:rPr>
          <w:rFonts w:asciiTheme="minorEastAsia" w:eastAsiaTheme="minorEastAsia" w:hAnsiTheme="minorEastAsia"/>
          <w:b/>
          <w:color w:val="000000"/>
          <w:spacing w:val="20"/>
          <w:sz w:val="32"/>
          <w:szCs w:val="32"/>
        </w:rPr>
      </w:pPr>
      <w:r w:rsidRPr="00401578">
        <w:rPr>
          <w:rFonts w:asciiTheme="minorEastAsia" w:eastAsiaTheme="minorEastAsia" w:hAnsiTheme="minorEastAsia" w:hint="eastAsia"/>
          <w:b/>
          <w:sz w:val="32"/>
          <w:szCs w:val="32"/>
        </w:rPr>
        <w:t>附件</w:t>
      </w:r>
      <w:r w:rsidRPr="00401578">
        <w:rPr>
          <w:rFonts w:asciiTheme="minorEastAsia" w:eastAsiaTheme="minorEastAsia" w:hAnsiTheme="minorEastAsia"/>
          <w:b/>
          <w:sz w:val="32"/>
          <w:szCs w:val="32"/>
        </w:rPr>
        <w:t>1</w:t>
      </w:r>
      <w:r w:rsidRPr="00401578">
        <w:rPr>
          <w:rFonts w:asciiTheme="minorEastAsia" w:eastAsiaTheme="minorEastAsia" w:hAnsiTheme="minorEastAsia" w:hint="eastAsia"/>
          <w:b/>
          <w:sz w:val="32"/>
          <w:szCs w:val="32"/>
        </w:rPr>
        <w:t xml:space="preserve">  </w:t>
      </w:r>
    </w:p>
    <w:p w14:paraId="2159B17B" w14:textId="77777777" w:rsidR="00C72490" w:rsidRPr="00401578" w:rsidRDefault="00C72490" w:rsidP="00C72490">
      <w:pPr>
        <w:spacing w:line="500" w:lineRule="exact"/>
        <w:jc w:val="center"/>
        <w:rPr>
          <w:rFonts w:asciiTheme="minorEastAsia" w:eastAsiaTheme="minorEastAsia" w:hAnsiTheme="minorEastAsia"/>
          <w:b/>
          <w:color w:val="000000"/>
          <w:sz w:val="32"/>
          <w:szCs w:val="32"/>
        </w:rPr>
      </w:pPr>
      <w:r w:rsidRPr="00401578">
        <w:rPr>
          <w:rFonts w:asciiTheme="minorEastAsia" w:eastAsiaTheme="minorEastAsia" w:hAnsiTheme="minorEastAsia"/>
          <w:b/>
          <w:color w:val="000000"/>
          <w:sz w:val="32"/>
          <w:szCs w:val="32"/>
        </w:rPr>
        <w:t>20</w:t>
      </w:r>
      <w:r w:rsidR="00D82244">
        <w:rPr>
          <w:rFonts w:asciiTheme="minorEastAsia" w:eastAsiaTheme="minorEastAsia" w:hAnsiTheme="minorEastAsia" w:hint="eastAsia"/>
          <w:b/>
          <w:color w:val="000000"/>
          <w:sz w:val="32"/>
          <w:szCs w:val="32"/>
        </w:rPr>
        <w:t>20</w:t>
      </w:r>
      <w:r w:rsidRPr="00401578">
        <w:rPr>
          <w:rFonts w:asciiTheme="minorEastAsia" w:eastAsiaTheme="minorEastAsia" w:hAnsiTheme="minorEastAsia" w:hint="eastAsia"/>
          <w:b/>
          <w:color w:val="000000"/>
          <w:sz w:val="32"/>
          <w:szCs w:val="32"/>
        </w:rPr>
        <w:t>年漳州市工程建设（</w:t>
      </w:r>
      <w:r w:rsidR="00BC1954">
        <w:rPr>
          <w:rFonts w:asciiTheme="minorEastAsia" w:eastAsiaTheme="minorEastAsia" w:hAnsiTheme="minorEastAsia" w:hint="eastAsia"/>
          <w:b/>
          <w:color w:val="000000"/>
          <w:sz w:val="32"/>
          <w:szCs w:val="32"/>
        </w:rPr>
        <w:t>第二次</w:t>
      </w:r>
      <w:r w:rsidRPr="00401578">
        <w:rPr>
          <w:rFonts w:asciiTheme="minorEastAsia" w:eastAsiaTheme="minorEastAsia" w:hAnsiTheme="minorEastAsia" w:hint="eastAsia"/>
          <w:b/>
          <w:color w:val="000000"/>
          <w:sz w:val="32"/>
          <w:szCs w:val="32"/>
        </w:rPr>
        <w:t>）优秀</w:t>
      </w:r>
      <w:r w:rsidRPr="00401578">
        <w:rPr>
          <w:rFonts w:asciiTheme="minorEastAsia" w:eastAsiaTheme="minorEastAsia" w:hAnsiTheme="minorEastAsia"/>
          <w:b/>
          <w:color w:val="000000"/>
          <w:sz w:val="32"/>
          <w:szCs w:val="32"/>
        </w:rPr>
        <w:t>QC</w:t>
      </w:r>
      <w:r w:rsidRPr="00401578">
        <w:rPr>
          <w:rFonts w:asciiTheme="minorEastAsia" w:eastAsiaTheme="minorEastAsia" w:hAnsiTheme="minorEastAsia" w:hint="eastAsia"/>
          <w:b/>
          <w:color w:val="000000"/>
          <w:sz w:val="32"/>
          <w:szCs w:val="32"/>
        </w:rPr>
        <w:t>小组活动成果申报表</w:t>
      </w:r>
    </w:p>
    <w:p w14:paraId="08FA8A5D" w14:textId="77777777" w:rsidR="00C72490" w:rsidRPr="00401578" w:rsidRDefault="00C72490" w:rsidP="009C6966">
      <w:pPr>
        <w:adjustRightInd w:val="0"/>
        <w:snapToGrid w:val="0"/>
        <w:spacing w:beforeLines="50" w:before="156" w:afterLines="20" w:after="62"/>
        <w:rPr>
          <w:rFonts w:asciiTheme="minorEastAsia" w:eastAsiaTheme="minorEastAsia" w:hAnsiTheme="minorEastAsia" w:cs="宋体-18030"/>
          <w:color w:val="000000"/>
          <w:sz w:val="24"/>
        </w:rPr>
      </w:pP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 xml:space="preserve">企业名称（全称、公章）： </w:t>
      </w:r>
      <w:r w:rsidRPr="00401578">
        <w:rPr>
          <w:rFonts w:asciiTheme="minorEastAsia" w:eastAsiaTheme="minorEastAsia" w:hAnsiTheme="minorEastAsia" w:cs="宋体-18030"/>
          <w:color w:val="000000"/>
          <w:sz w:val="24"/>
        </w:rPr>
        <w:t xml:space="preserve">                                        </w:t>
      </w: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 xml:space="preserve">年 </w:t>
      </w:r>
      <w:r w:rsidRPr="00401578">
        <w:rPr>
          <w:rFonts w:asciiTheme="minorEastAsia" w:eastAsiaTheme="minorEastAsia" w:hAnsiTheme="minorEastAsia" w:cs="宋体-18030"/>
          <w:color w:val="000000"/>
          <w:sz w:val="24"/>
        </w:rPr>
        <w:t xml:space="preserve"> </w:t>
      </w: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 xml:space="preserve">月 </w:t>
      </w:r>
      <w:r w:rsidRPr="00401578">
        <w:rPr>
          <w:rFonts w:asciiTheme="minorEastAsia" w:eastAsiaTheme="minorEastAsia" w:hAnsiTheme="minorEastAsia" w:cs="宋体-18030"/>
          <w:color w:val="000000"/>
          <w:sz w:val="24"/>
        </w:rPr>
        <w:t xml:space="preserve">  </w:t>
      </w: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>日</w:t>
      </w:r>
    </w:p>
    <w:tbl>
      <w:tblPr>
        <w:tblW w:w="9465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"/>
        <w:gridCol w:w="1920"/>
        <w:gridCol w:w="960"/>
        <w:gridCol w:w="300"/>
        <w:gridCol w:w="1140"/>
        <w:gridCol w:w="1260"/>
        <w:gridCol w:w="2340"/>
      </w:tblGrid>
      <w:tr w:rsidR="00C72490" w:rsidRPr="00401578" w14:paraId="36B5D900" w14:textId="77777777" w:rsidTr="002A59FA">
        <w:trPr>
          <w:trHeight w:val="761"/>
        </w:trPr>
        <w:tc>
          <w:tcPr>
            <w:tcW w:w="1545" w:type="dxa"/>
            <w:vAlign w:val="center"/>
          </w:tcPr>
          <w:p w14:paraId="0E9ABAA0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/>
                <w:color w:val="000000"/>
                <w:sz w:val="24"/>
              </w:rPr>
              <w:t>QC</w:t>
            </w: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小组名称（全称）</w:t>
            </w:r>
          </w:p>
        </w:tc>
        <w:tc>
          <w:tcPr>
            <w:tcW w:w="4320" w:type="dxa"/>
            <w:gridSpan w:val="4"/>
            <w:vAlign w:val="center"/>
          </w:tcPr>
          <w:p w14:paraId="60F63F60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61EA2901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小组人数</w:t>
            </w:r>
          </w:p>
        </w:tc>
        <w:tc>
          <w:tcPr>
            <w:tcW w:w="2340" w:type="dxa"/>
            <w:vAlign w:val="center"/>
          </w:tcPr>
          <w:p w14:paraId="6F33F11D" w14:textId="77777777" w:rsidR="00C72490" w:rsidRPr="00401578" w:rsidRDefault="00C72490" w:rsidP="002A59FA">
            <w:pPr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</w:tr>
      <w:tr w:rsidR="00C72490" w:rsidRPr="00401578" w14:paraId="2EA9BA33" w14:textId="77777777" w:rsidTr="002A59FA">
        <w:trPr>
          <w:trHeight w:val="567"/>
        </w:trPr>
        <w:tc>
          <w:tcPr>
            <w:tcW w:w="1545" w:type="dxa"/>
            <w:vAlign w:val="center"/>
          </w:tcPr>
          <w:p w14:paraId="7952AB64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活动课题名称</w:t>
            </w:r>
          </w:p>
        </w:tc>
        <w:tc>
          <w:tcPr>
            <w:tcW w:w="4320" w:type="dxa"/>
            <w:gridSpan w:val="4"/>
            <w:vAlign w:val="center"/>
          </w:tcPr>
          <w:p w14:paraId="738605B9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779687B5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活动课题类型</w:t>
            </w:r>
          </w:p>
        </w:tc>
        <w:tc>
          <w:tcPr>
            <w:tcW w:w="2340" w:type="dxa"/>
            <w:vAlign w:val="center"/>
          </w:tcPr>
          <w:p w14:paraId="64E1348C" w14:textId="77777777" w:rsidR="00C72490" w:rsidRPr="00401578" w:rsidRDefault="00C72490" w:rsidP="002A59FA">
            <w:pPr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</w:tr>
      <w:tr w:rsidR="00C72490" w:rsidRPr="00401578" w14:paraId="58C6A0D9" w14:textId="77777777" w:rsidTr="002A59FA">
        <w:trPr>
          <w:trHeight w:val="567"/>
        </w:trPr>
        <w:tc>
          <w:tcPr>
            <w:tcW w:w="1545" w:type="dxa"/>
            <w:vAlign w:val="center"/>
          </w:tcPr>
          <w:p w14:paraId="4058FA1D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活动课题起止时间</w:t>
            </w:r>
          </w:p>
        </w:tc>
        <w:tc>
          <w:tcPr>
            <w:tcW w:w="4320" w:type="dxa"/>
            <w:gridSpan w:val="4"/>
            <w:vAlign w:val="center"/>
          </w:tcPr>
          <w:p w14:paraId="307FFE3B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3948F327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发表人</w:t>
            </w:r>
          </w:p>
        </w:tc>
        <w:tc>
          <w:tcPr>
            <w:tcW w:w="2340" w:type="dxa"/>
            <w:vAlign w:val="center"/>
          </w:tcPr>
          <w:p w14:paraId="3EA4F137" w14:textId="77777777" w:rsidR="00C72490" w:rsidRPr="00401578" w:rsidRDefault="00C72490" w:rsidP="002A59FA">
            <w:pPr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</w:tr>
      <w:tr w:rsidR="00C72490" w:rsidRPr="00401578" w14:paraId="49DFC93F" w14:textId="77777777" w:rsidTr="002A59FA">
        <w:trPr>
          <w:trHeight w:val="567"/>
        </w:trPr>
        <w:tc>
          <w:tcPr>
            <w:tcW w:w="1545" w:type="dxa"/>
            <w:vAlign w:val="center"/>
          </w:tcPr>
          <w:p w14:paraId="571584D0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通讯地址</w:t>
            </w:r>
          </w:p>
        </w:tc>
        <w:tc>
          <w:tcPr>
            <w:tcW w:w="4320" w:type="dxa"/>
            <w:gridSpan w:val="4"/>
            <w:vAlign w:val="center"/>
          </w:tcPr>
          <w:p w14:paraId="6F95138D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451BE8F5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邮编</w:t>
            </w:r>
          </w:p>
        </w:tc>
        <w:tc>
          <w:tcPr>
            <w:tcW w:w="2340" w:type="dxa"/>
            <w:vAlign w:val="center"/>
          </w:tcPr>
          <w:p w14:paraId="5AC4C5A9" w14:textId="77777777" w:rsidR="00C72490" w:rsidRPr="00401578" w:rsidRDefault="00C72490" w:rsidP="002A59FA">
            <w:pPr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</w:tr>
      <w:tr w:rsidR="00C72490" w:rsidRPr="00401578" w14:paraId="1470E095" w14:textId="77777777" w:rsidTr="002A59FA">
        <w:trPr>
          <w:trHeight w:val="567"/>
        </w:trPr>
        <w:tc>
          <w:tcPr>
            <w:tcW w:w="1545" w:type="dxa"/>
            <w:vAlign w:val="center"/>
          </w:tcPr>
          <w:p w14:paraId="29386276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/>
                <w:color w:val="000000"/>
                <w:sz w:val="24"/>
              </w:rPr>
              <w:t>QC</w:t>
            </w: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小组主要成员</w:t>
            </w:r>
          </w:p>
        </w:tc>
        <w:tc>
          <w:tcPr>
            <w:tcW w:w="7920" w:type="dxa"/>
            <w:gridSpan w:val="6"/>
            <w:vAlign w:val="center"/>
          </w:tcPr>
          <w:p w14:paraId="732603E8" w14:textId="77777777" w:rsidR="00C72490" w:rsidRPr="00401578" w:rsidRDefault="00C72490" w:rsidP="002A59FA">
            <w:pPr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（限报10人）</w:t>
            </w:r>
          </w:p>
        </w:tc>
      </w:tr>
      <w:tr w:rsidR="00C72490" w:rsidRPr="00401578" w14:paraId="602C2180" w14:textId="77777777" w:rsidTr="002A59FA">
        <w:trPr>
          <w:trHeight w:val="567"/>
        </w:trPr>
        <w:tc>
          <w:tcPr>
            <w:tcW w:w="1545" w:type="dxa"/>
            <w:vAlign w:val="center"/>
          </w:tcPr>
          <w:p w14:paraId="49646D00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企业内主管部门</w:t>
            </w:r>
          </w:p>
        </w:tc>
        <w:tc>
          <w:tcPr>
            <w:tcW w:w="1920" w:type="dxa"/>
            <w:vAlign w:val="center"/>
          </w:tcPr>
          <w:p w14:paraId="2CB66DAC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6D9A1CB3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联系人</w:t>
            </w:r>
          </w:p>
        </w:tc>
        <w:tc>
          <w:tcPr>
            <w:tcW w:w="1440" w:type="dxa"/>
            <w:gridSpan w:val="2"/>
            <w:vAlign w:val="center"/>
          </w:tcPr>
          <w:p w14:paraId="4C4BE83A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1718D3D0" w14:textId="77777777" w:rsidR="00C72490" w:rsidRPr="00401578" w:rsidRDefault="00C72490" w:rsidP="002A59FA">
            <w:pPr>
              <w:ind w:left="20"/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手机</w:t>
            </w:r>
          </w:p>
        </w:tc>
        <w:tc>
          <w:tcPr>
            <w:tcW w:w="2340" w:type="dxa"/>
            <w:vAlign w:val="center"/>
          </w:tcPr>
          <w:p w14:paraId="2E8284C4" w14:textId="77777777" w:rsidR="00C72490" w:rsidRPr="00401578" w:rsidRDefault="00C72490" w:rsidP="002A59FA">
            <w:pPr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</w:tr>
      <w:tr w:rsidR="00C72490" w:rsidRPr="00401578" w14:paraId="0720DE8F" w14:textId="77777777" w:rsidTr="002A59FA">
        <w:trPr>
          <w:trHeight w:val="567"/>
        </w:trPr>
        <w:tc>
          <w:tcPr>
            <w:tcW w:w="1545" w:type="dxa"/>
            <w:vAlign w:val="center"/>
          </w:tcPr>
          <w:p w14:paraId="180E2496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办公室电话</w:t>
            </w:r>
          </w:p>
        </w:tc>
        <w:tc>
          <w:tcPr>
            <w:tcW w:w="1920" w:type="dxa"/>
            <w:vAlign w:val="center"/>
          </w:tcPr>
          <w:p w14:paraId="719E5659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62637596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传真</w:t>
            </w:r>
          </w:p>
        </w:tc>
        <w:tc>
          <w:tcPr>
            <w:tcW w:w="1440" w:type="dxa"/>
            <w:gridSpan w:val="2"/>
            <w:vAlign w:val="center"/>
          </w:tcPr>
          <w:p w14:paraId="1CA2F301" w14:textId="77777777" w:rsidR="00C72490" w:rsidRPr="00401578" w:rsidRDefault="00C72490" w:rsidP="002A59FA">
            <w:pPr>
              <w:jc w:val="center"/>
              <w:rPr>
                <w:rFonts w:asciiTheme="minorEastAsia" w:eastAsiaTheme="minorEastAsia" w:hAnsiTheme="minorEastAsia" w:cs="宋体-18030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32513C57" w14:textId="77777777" w:rsidR="00C72490" w:rsidRPr="00401578" w:rsidRDefault="00C72490" w:rsidP="002A59FA">
            <w:pPr>
              <w:ind w:left="20"/>
              <w:jc w:val="center"/>
              <w:rPr>
                <w:rFonts w:asciiTheme="minorEastAsia" w:eastAsiaTheme="minorEastAsia" w:hAnsiTheme="minorEastAsia" w:cs="宋体-1803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/>
                <w:sz w:val="24"/>
              </w:rPr>
              <w:t>E-mail</w:t>
            </w:r>
          </w:p>
        </w:tc>
        <w:tc>
          <w:tcPr>
            <w:tcW w:w="2340" w:type="dxa"/>
            <w:vAlign w:val="center"/>
          </w:tcPr>
          <w:p w14:paraId="71849A50" w14:textId="77777777" w:rsidR="00C72490" w:rsidRPr="00401578" w:rsidRDefault="00C72490" w:rsidP="002A59FA">
            <w:pPr>
              <w:jc w:val="left"/>
              <w:rPr>
                <w:rFonts w:asciiTheme="minorEastAsia" w:eastAsiaTheme="minorEastAsia" w:hAnsiTheme="minorEastAsia" w:cs="宋体-18030"/>
                <w:sz w:val="24"/>
              </w:rPr>
            </w:pPr>
          </w:p>
        </w:tc>
      </w:tr>
      <w:tr w:rsidR="00C72490" w:rsidRPr="00401578" w14:paraId="07BB5FA6" w14:textId="77777777" w:rsidTr="002A59FA">
        <w:trPr>
          <w:trHeight w:val="1141"/>
        </w:trPr>
        <w:tc>
          <w:tcPr>
            <w:tcW w:w="9465" w:type="dxa"/>
            <w:gridSpan w:val="7"/>
          </w:tcPr>
          <w:p w14:paraId="1306D238" w14:textId="77777777" w:rsidR="00C72490" w:rsidRPr="00401578" w:rsidRDefault="00C72490" w:rsidP="009C6966">
            <w:pPr>
              <w:adjustRightInd w:val="0"/>
              <w:snapToGrid w:val="0"/>
              <w:spacing w:beforeLines="20" w:before="62"/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/>
                <w:color w:val="000000"/>
                <w:sz w:val="24"/>
              </w:rPr>
              <w:t>QC</w:t>
            </w: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小组简介：</w:t>
            </w:r>
          </w:p>
        </w:tc>
      </w:tr>
      <w:tr w:rsidR="00C72490" w:rsidRPr="00401578" w14:paraId="67B24371" w14:textId="77777777" w:rsidTr="002A59FA">
        <w:trPr>
          <w:trHeight w:val="677"/>
        </w:trPr>
        <w:tc>
          <w:tcPr>
            <w:tcW w:w="9465" w:type="dxa"/>
            <w:gridSpan w:val="7"/>
          </w:tcPr>
          <w:p w14:paraId="3A512AB6" w14:textId="77777777" w:rsidR="00C72490" w:rsidRPr="00401578" w:rsidRDefault="00C72490" w:rsidP="009C6966">
            <w:pPr>
              <w:adjustRightInd w:val="0"/>
              <w:snapToGrid w:val="0"/>
              <w:spacing w:beforeLines="20" w:before="62"/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本成果社会和经济效益、形成企业标准和工法等情况：</w:t>
            </w:r>
          </w:p>
          <w:p w14:paraId="56E065ED" w14:textId="77777777" w:rsidR="00C72490" w:rsidRPr="00401578" w:rsidRDefault="00C72490" w:rsidP="009C6966">
            <w:pPr>
              <w:adjustRightInd w:val="0"/>
              <w:snapToGrid w:val="0"/>
              <w:spacing w:beforeLines="20" w:before="62"/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  <w:p w14:paraId="79B31ED1" w14:textId="77777777" w:rsidR="00C72490" w:rsidRPr="00401578" w:rsidRDefault="00C72490" w:rsidP="009C6966">
            <w:pPr>
              <w:adjustRightInd w:val="0"/>
              <w:snapToGrid w:val="0"/>
              <w:spacing w:beforeLines="20" w:before="62"/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</w:tc>
      </w:tr>
      <w:tr w:rsidR="00C72490" w:rsidRPr="00401578" w14:paraId="65603103" w14:textId="77777777" w:rsidTr="002A59FA">
        <w:trPr>
          <w:trHeight w:val="702"/>
        </w:trPr>
        <w:tc>
          <w:tcPr>
            <w:tcW w:w="9465" w:type="dxa"/>
            <w:gridSpan w:val="7"/>
          </w:tcPr>
          <w:p w14:paraId="3CD22848" w14:textId="77777777" w:rsidR="00C72490" w:rsidRPr="00401578" w:rsidRDefault="00C72490" w:rsidP="009C6966">
            <w:pPr>
              <w:adjustRightInd w:val="0"/>
              <w:snapToGrid w:val="0"/>
              <w:spacing w:beforeLines="20" w:before="62"/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本成果获奖情况：</w:t>
            </w:r>
          </w:p>
        </w:tc>
      </w:tr>
      <w:tr w:rsidR="00C72490" w:rsidRPr="00401578" w14:paraId="70C976CF" w14:textId="77777777" w:rsidTr="002A59FA">
        <w:trPr>
          <w:trHeight w:val="1410"/>
        </w:trPr>
        <w:tc>
          <w:tcPr>
            <w:tcW w:w="9465" w:type="dxa"/>
            <w:gridSpan w:val="7"/>
          </w:tcPr>
          <w:p w14:paraId="36453EA5" w14:textId="77777777" w:rsidR="00C72490" w:rsidRPr="00401578" w:rsidRDefault="00C72490" w:rsidP="009C6966">
            <w:pPr>
              <w:adjustRightInd w:val="0"/>
              <w:snapToGrid w:val="0"/>
              <w:spacing w:beforeLines="20" w:before="62"/>
              <w:jc w:val="left"/>
              <w:rPr>
                <w:rFonts w:asciiTheme="minorEastAsia" w:eastAsiaTheme="minorEastAsia" w:hAnsiTheme="minorEastAsia" w:cs="宋体-18030"/>
                <w:b/>
                <w:color w:val="FF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诊断师评价认可意见：</w:t>
            </w:r>
          </w:p>
          <w:p w14:paraId="198111C4" w14:textId="77777777" w:rsidR="00C72490" w:rsidRPr="00401578" w:rsidRDefault="00C72490" w:rsidP="009C6966">
            <w:pPr>
              <w:spacing w:afterLines="50" w:after="156"/>
              <w:ind w:right="1151"/>
              <w:jc w:val="center"/>
              <w:rPr>
                <w:rFonts w:asciiTheme="minorEastAsia" w:eastAsiaTheme="minorEastAsia" w:hAnsiTheme="minorEastAsia" w:cs="宋体-18030"/>
                <w:b/>
                <w:color w:val="FF0000"/>
                <w:sz w:val="24"/>
              </w:rPr>
            </w:pPr>
          </w:p>
          <w:p w14:paraId="07934D2B" w14:textId="77777777" w:rsidR="00C72490" w:rsidRPr="00401578" w:rsidRDefault="00C72490" w:rsidP="009C6966">
            <w:pPr>
              <w:spacing w:afterLines="50" w:after="156"/>
              <w:ind w:right="1151"/>
              <w:jc w:val="right"/>
              <w:rPr>
                <w:rFonts w:asciiTheme="minorEastAsia" w:eastAsiaTheme="minorEastAsia" w:hAnsiTheme="minorEastAsia" w:cs="宋体-1803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sz w:val="24"/>
              </w:rPr>
              <w:t>诊断师（签字）：</w:t>
            </w:r>
          </w:p>
          <w:p w14:paraId="3904309B" w14:textId="77777777" w:rsidR="00C72490" w:rsidRPr="00401578" w:rsidRDefault="00C72490" w:rsidP="009C6966">
            <w:pPr>
              <w:adjustRightInd w:val="0"/>
              <w:snapToGrid w:val="0"/>
              <w:spacing w:afterLines="20" w:after="62"/>
              <w:ind w:right="1151"/>
              <w:jc w:val="center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年月日</w:t>
            </w:r>
          </w:p>
        </w:tc>
      </w:tr>
      <w:tr w:rsidR="00C72490" w:rsidRPr="00401578" w14:paraId="474B6B37" w14:textId="77777777" w:rsidTr="002A59FA">
        <w:trPr>
          <w:trHeight w:val="1399"/>
        </w:trPr>
        <w:tc>
          <w:tcPr>
            <w:tcW w:w="4725" w:type="dxa"/>
            <w:gridSpan w:val="4"/>
          </w:tcPr>
          <w:p w14:paraId="7BDFCE7E" w14:textId="77777777" w:rsidR="00C72490" w:rsidRPr="00401578" w:rsidRDefault="00C72490" w:rsidP="009C6966">
            <w:pPr>
              <w:adjustRightInd w:val="0"/>
              <w:snapToGrid w:val="0"/>
              <w:spacing w:beforeLines="50" w:before="156"/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经济效益认可部门（一般指企业财务）意见：</w:t>
            </w:r>
          </w:p>
          <w:p w14:paraId="5401BC2C" w14:textId="77777777" w:rsidR="00C72490" w:rsidRPr="00401578" w:rsidRDefault="00C72490" w:rsidP="002A59FA">
            <w:pPr>
              <w:adjustRightInd w:val="0"/>
              <w:snapToGrid w:val="0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  <w:p w14:paraId="619CBC53" w14:textId="77777777" w:rsidR="00C72490" w:rsidRPr="00401578" w:rsidRDefault="00C72490" w:rsidP="002A59FA">
            <w:pPr>
              <w:adjustRightInd w:val="0"/>
              <w:snapToGrid w:val="0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  <w:p w14:paraId="54F19BE9" w14:textId="77777777" w:rsidR="00C72490" w:rsidRPr="00401578" w:rsidRDefault="00C72490" w:rsidP="009C6966">
            <w:pPr>
              <w:adjustRightInd w:val="0"/>
              <w:snapToGrid w:val="0"/>
              <w:spacing w:afterLines="20" w:after="62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年月日</w:t>
            </w:r>
            <w:r w:rsidRPr="00401578">
              <w:rPr>
                <w:rFonts w:asciiTheme="minorEastAsia" w:eastAsiaTheme="minorEastAsia" w:hAnsiTheme="minorEastAsia" w:cs="宋体-18030"/>
                <w:color w:val="000000"/>
                <w:sz w:val="24"/>
              </w:rPr>
              <w:t>(</w:t>
            </w: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公章</w:t>
            </w:r>
            <w:r w:rsidRPr="00401578">
              <w:rPr>
                <w:rFonts w:asciiTheme="minorEastAsia" w:eastAsiaTheme="minorEastAsia" w:hAnsiTheme="minorEastAsia" w:cs="宋体-18030"/>
                <w:color w:val="000000"/>
                <w:sz w:val="24"/>
              </w:rPr>
              <w:t>)</w:t>
            </w:r>
          </w:p>
        </w:tc>
        <w:tc>
          <w:tcPr>
            <w:tcW w:w="4740" w:type="dxa"/>
            <w:gridSpan w:val="3"/>
          </w:tcPr>
          <w:p w14:paraId="53F718BA" w14:textId="77777777" w:rsidR="00C72490" w:rsidRPr="00401578" w:rsidRDefault="00C72490" w:rsidP="009C6966">
            <w:pPr>
              <w:adjustRightInd w:val="0"/>
              <w:snapToGrid w:val="0"/>
              <w:spacing w:beforeLines="50" w:before="156"/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设区市工程质协或省级有关行业管理部门推荐意见：</w:t>
            </w:r>
          </w:p>
          <w:p w14:paraId="497C84AA" w14:textId="77777777" w:rsidR="00C72490" w:rsidRPr="00401578" w:rsidRDefault="00C72490" w:rsidP="002A59FA">
            <w:pPr>
              <w:widowControl/>
              <w:adjustRightInd w:val="0"/>
              <w:snapToGrid w:val="0"/>
              <w:jc w:val="left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</w:p>
          <w:p w14:paraId="48FA5994" w14:textId="77777777" w:rsidR="00C72490" w:rsidRPr="00401578" w:rsidRDefault="00C72490" w:rsidP="009C6966">
            <w:pPr>
              <w:adjustRightInd w:val="0"/>
              <w:snapToGrid w:val="0"/>
              <w:spacing w:afterLines="20" w:after="62"/>
              <w:ind w:firstLineChars="200" w:firstLine="480"/>
              <w:rPr>
                <w:rFonts w:asciiTheme="minorEastAsia" w:eastAsiaTheme="minorEastAsia" w:hAnsiTheme="minorEastAsia" w:cs="宋体-18030"/>
                <w:color w:val="000000"/>
                <w:sz w:val="24"/>
              </w:rPr>
            </w:pP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年月日</w:t>
            </w:r>
            <w:r w:rsidRPr="00401578">
              <w:rPr>
                <w:rFonts w:asciiTheme="minorEastAsia" w:eastAsiaTheme="minorEastAsia" w:hAnsiTheme="minorEastAsia" w:cs="宋体-18030"/>
                <w:color w:val="000000"/>
                <w:sz w:val="24"/>
              </w:rPr>
              <w:t>(</w:t>
            </w:r>
            <w:r w:rsidRPr="00401578">
              <w:rPr>
                <w:rFonts w:asciiTheme="minorEastAsia" w:eastAsiaTheme="minorEastAsia" w:hAnsiTheme="minorEastAsia" w:cs="宋体-18030" w:hint="eastAsia"/>
                <w:color w:val="000000"/>
                <w:sz w:val="24"/>
              </w:rPr>
              <w:t>公章</w:t>
            </w:r>
            <w:r w:rsidRPr="00401578">
              <w:rPr>
                <w:rFonts w:asciiTheme="minorEastAsia" w:eastAsiaTheme="minorEastAsia" w:hAnsiTheme="minorEastAsia" w:cs="宋体-18030"/>
                <w:color w:val="000000"/>
                <w:sz w:val="24"/>
              </w:rPr>
              <w:t>)</w:t>
            </w:r>
          </w:p>
        </w:tc>
      </w:tr>
    </w:tbl>
    <w:p w14:paraId="335CFEC3" w14:textId="77777777" w:rsidR="00C72490" w:rsidRPr="00401578" w:rsidRDefault="00C72490" w:rsidP="009C6966">
      <w:pPr>
        <w:adjustRightInd w:val="0"/>
        <w:snapToGrid w:val="0"/>
        <w:spacing w:beforeLines="20" w:before="62"/>
        <w:ind w:right="391"/>
        <w:rPr>
          <w:rFonts w:asciiTheme="minorEastAsia" w:eastAsiaTheme="minorEastAsia" w:hAnsiTheme="minorEastAsia" w:cs="宋体-18030"/>
          <w:color w:val="000000"/>
          <w:sz w:val="24"/>
        </w:rPr>
      </w:pPr>
      <w:r w:rsidRPr="00401578">
        <w:rPr>
          <w:rFonts w:asciiTheme="minorEastAsia" w:eastAsiaTheme="minorEastAsia" w:hAnsiTheme="minorEastAsia" w:cs="宋体-18030" w:hint="eastAsia"/>
          <w:b/>
          <w:color w:val="000000"/>
          <w:sz w:val="24"/>
        </w:rPr>
        <w:t>注：</w:t>
      </w:r>
      <w:r w:rsidRPr="00401578">
        <w:rPr>
          <w:rFonts w:asciiTheme="minorEastAsia" w:eastAsiaTheme="minorEastAsia" w:hAnsiTheme="minorEastAsia" w:cs="宋体-18030"/>
          <w:color w:val="000000"/>
          <w:sz w:val="24"/>
        </w:rPr>
        <w:t>1</w:t>
      </w:r>
      <w:r w:rsidRPr="00401578">
        <w:rPr>
          <w:rFonts w:asciiTheme="minorEastAsia" w:eastAsiaTheme="minorEastAsia" w:hAnsiTheme="minorEastAsia" w:cs="宋体-18030"/>
          <w:b/>
          <w:color w:val="000000"/>
          <w:sz w:val="24"/>
        </w:rPr>
        <w:t>.</w:t>
      </w: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>企业名称和</w:t>
      </w:r>
      <w:r w:rsidRPr="00401578">
        <w:rPr>
          <w:rFonts w:asciiTheme="minorEastAsia" w:eastAsiaTheme="minorEastAsia" w:hAnsiTheme="minorEastAsia" w:cs="宋体-18030"/>
          <w:color w:val="000000"/>
          <w:sz w:val="24"/>
        </w:rPr>
        <w:t>QC</w:t>
      </w: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>小组名称应填写全称，以此为准印制获奖证书；</w:t>
      </w:r>
    </w:p>
    <w:p w14:paraId="11A65A41" w14:textId="77777777" w:rsidR="00C72490" w:rsidRPr="00401578" w:rsidRDefault="00C72490" w:rsidP="009C6966">
      <w:pPr>
        <w:adjustRightInd w:val="0"/>
        <w:snapToGrid w:val="0"/>
        <w:spacing w:beforeLines="20" w:before="62"/>
        <w:ind w:right="391" w:firstLine="405"/>
        <w:rPr>
          <w:rFonts w:asciiTheme="minorEastAsia" w:eastAsiaTheme="minorEastAsia" w:hAnsiTheme="minorEastAsia" w:cs="宋体-18030"/>
          <w:color w:val="000000"/>
          <w:sz w:val="24"/>
        </w:rPr>
      </w:pPr>
      <w:r w:rsidRPr="00401578">
        <w:rPr>
          <w:rFonts w:asciiTheme="minorEastAsia" w:eastAsiaTheme="minorEastAsia" w:hAnsiTheme="minorEastAsia" w:cs="宋体-18030"/>
          <w:color w:val="000000"/>
          <w:sz w:val="24"/>
        </w:rPr>
        <w:t>2</w:t>
      </w: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>．</w:t>
      </w:r>
      <w:r w:rsidRPr="00401578">
        <w:rPr>
          <w:rFonts w:asciiTheme="minorEastAsia" w:eastAsiaTheme="minorEastAsia" w:hAnsiTheme="minorEastAsia" w:cs="宋体-18030"/>
          <w:color w:val="000000"/>
          <w:sz w:val="24"/>
        </w:rPr>
        <w:t>QC</w:t>
      </w: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>小组主要成员限报10人，以此名单为准印发个人证书；</w:t>
      </w:r>
    </w:p>
    <w:p w14:paraId="35E13A2B" w14:textId="77777777" w:rsidR="00C72490" w:rsidRPr="00401578" w:rsidRDefault="00C72490" w:rsidP="009C6966">
      <w:pPr>
        <w:adjustRightInd w:val="0"/>
        <w:snapToGrid w:val="0"/>
        <w:spacing w:beforeLines="20" w:before="62"/>
        <w:ind w:right="391" w:firstLine="405"/>
        <w:rPr>
          <w:rFonts w:asciiTheme="minorEastAsia" w:eastAsiaTheme="minorEastAsia" w:hAnsiTheme="minorEastAsia" w:cs="宋体-18030"/>
          <w:color w:val="000000"/>
          <w:sz w:val="24"/>
        </w:rPr>
      </w:pP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>3</w:t>
      </w:r>
      <w:r w:rsidRPr="00401578">
        <w:rPr>
          <w:rFonts w:asciiTheme="minorEastAsia" w:eastAsiaTheme="minorEastAsia" w:hAnsiTheme="minorEastAsia" w:cs="宋体-18030"/>
          <w:color w:val="000000"/>
          <w:sz w:val="24"/>
        </w:rPr>
        <w:t>.</w:t>
      </w:r>
      <w:r w:rsidRPr="00401578">
        <w:rPr>
          <w:rFonts w:asciiTheme="minorEastAsia" w:eastAsiaTheme="minorEastAsia" w:hAnsiTheme="minorEastAsia" w:cs="宋体-18030" w:hint="eastAsia"/>
          <w:color w:val="000000"/>
          <w:sz w:val="24"/>
        </w:rPr>
        <w:t>诊断师证书应在有效期内，随本表附上复印件，以此作为加分依据。</w:t>
      </w:r>
    </w:p>
    <w:p w14:paraId="28617B42" w14:textId="77777777" w:rsidR="003279A3" w:rsidRPr="00980C8D" w:rsidRDefault="003279A3" w:rsidP="00C72490">
      <w:pPr>
        <w:spacing w:line="520" w:lineRule="exact"/>
        <w:rPr>
          <w:rFonts w:ascii="仿宋_GB2312" w:eastAsia="仿宋_GB2312" w:hint="eastAsia"/>
          <w:sz w:val="32"/>
          <w:szCs w:val="32"/>
        </w:rPr>
      </w:pPr>
    </w:p>
    <w:p w14:paraId="3EC26180" w14:textId="77777777" w:rsidR="00C72490" w:rsidRDefault="00C72490" w:rsidP="00C72490">
      <w:pPr>
        <w:spacing w:line="520" w:lineRule="exac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附件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24"/>
        </w:rPr>
        <w:t xml:space="preserve">   </w:t>
      </w:r>
    </w:p>
    <w:p w14:paraId="42235320" w14:textId="77777777" w:rsidR="00C72490" w:rsidRDefault="00C72490" w:rsidP="00C72490">
      <w:pPr>
        <w:spacing w:line="520" w:lineRule="exact"/>
        <w:ind w:left="91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32"/>
          <w:szCs w:val="32"/>
        </w:rPr>
        <w:t>“问题解决型”课题QC小组活动成果发表评审表</w:t>
      </w:r>
    </w:p>
    <w:p w14:paraId="6038D47B" w14:textId="77777777" w:rsidR="00C72490" w:rsidRDefault="00C72490" w:rsidP="009C6966">
      <w:pPr>
        <w:spacing w:afterLines="50" w:after="156" w:line="520" w:lineRule="exact"/>
        <w:ind w:left="1120" w:hangingChars="400" w:hanging="1120"/>
        <w:rPr>
          <w:rFonts w:ascii="仿宋_GB2312" w:eastAsia="仿宋_GB2312"/>
          <w:szCs w:val="21"/>
          <w:u w:val="single"/>
        </w:rPr>
      </w:pPr>
      <w:r>
        <w:rPr>
          <w:rFonts w:ascii="黑体" w:eastAsia="黑体" w:hint="eastAsia"/>
          <w:sz w:val="28"/>
          <w:szCs w:val="28"/>
        </w:rPr>
        <w:t xml:space="preserve"> </w:t>
      </w:r>
      <w:r>
        <w:rPr>
          <w:rFonts w:ascii="仿宋_GB2312" w:eastAsia="仿宋_GB2312" w:hint="eastAsia"/>
          <w:szCs w:val="21"/>
        </w:rPr>
        <w:t>小组名称：</w:t>
      </w:r>
      <w:r>
        <w:rPr>
          <w:rFonts w:ascii="仿宋_GB2312" w:eastAsia="仿宋_GB2312" w:hint="eastAsia"/>
          <w:szCs w:val="21"/>
          <w:u w:val="single"/>
        </w:rPr>
        <w:t xml:space="preserve">                       </w:t>
      </w:r>
      <w:r>
        <w:rPr>
          <w:rFonts w:ascii="仿宋_GB2312" w:eastAsia="仿宋_GB2312" w:hint="eastAsia"/>
          <w:szCs w:val="21"/>
        </w:rPr>
        <w:t xml:space="preserve">     课题名称：</w:t>
      </w:r>
      <w:r>
        <w:rPr>
          <w:rFonts w:ascii="仿宋_GB2312" w:eastAsia="仿宋_GB2312" w:hint="eastAsia"/>
          <w:szCs w:val="21"/>
          <w:u w:val="single"/>
        </w:rPr>
        <w:t xml:space="preserve">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9"/>
        <w:gridCol w:w="685"/>
        <w:gridCol w:w="391"/>
        <w:gridCol w:w="5283"/>
        <w:gridCol w:w="1196"/>
        <w:gridCol w:w="1182"/>
      </w:tblGrid>
      <w:tr w:rsidR="00C72490" w14:paraId="36FF0065" w14:textId="77777777" w:rsidTr="002A59FA">
        <w:trPr>
          <w:trHeight w:val="354"/>
        </w:trPr>
        <w:tc>
          <w:tcPr>
            <w:tcW w:w="639" w:type="dxa"/>
            <w:vAlign w:val="center"/>
          </w:tcPr>
          <w:p w14:paraId="7F3C5510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序号</w:t>
            </w:r>
          </w:p>
        </w:tc>
        <w:tc>
          <w:tcPr>
            <w:tcW w:w="1076" w:type="dxa"/>
            <w:gridSpan w:val="2"/>
            <w:vAlign w:val="center"/>
          </w:tcPr>
          <w:p w14:paraId="4898339C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评审项目</w:t>
            </w:r>
          </w:p>
        </w:tc>
        <w:tc>
          <w:tcPr>
            <w:tcW w:w="5283" w:type="dxa"/>
            <w:vAlign w:val="center"/>
          </w:tcPr>
          <w:p w14:paraId="1200B7A0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评审内容</w:t>
            </w:r>
          </w:p>
        </w:tc>
        <w:tc>
          <w:tcPr>
            <w:tcW w:w="1196" w:type="dxa"/>
            <w:vAlign w:val="center"/>
          </w:tcPr>
          <w:p w14:paraId="40912155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配分</w:t>
            </w:r>
          </w:p>
        </w:tc>
        <w:tc>
          <w:tcPr>
            <w:tcW w:w="1182" w:type="dxa"/>
            <w:vAlign w:val="center"/>
          </w:tcPr>
          <w:p w14:paraId="1AB89A2A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得分</w:t>
            </w:r>
          </w:p>
        </w:tc>
      </w:tr>
      <w:tr w:rsidR="00C72490" w14:paraId="217BF3E2" w14:textId="77777777" w:rsidTr="002A59FA">
        <w:trPr>
          <w:trHeight w:val="457"/>
        </w:trPr>
        <w:tc>
          <w:tcPr>
            <w:tcW w:w="639" w:type="dxa"/>
            <w:vAlign w:val="center"/>
          </w:tcPr>
          <w:p w14:paraId="6FBEF2F0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1076" w:type="dxa"/>
            <w:gridSpan w:val="2"/>
            <w:vAlign w:val="center"/>
          </w:tcPr>
          <w:p w14:paraId="0B7ACFA3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选  题</w:t>
            </w:r>
          </w:p>
        </w:tc>
        <w:tc>
          <w:tcPr>
            <w:tcW w:w="5283" w:type="dxa"/>
            <w:vAlign w:val="center"/>
          </w:tcPr>
          <w:p w14:paraId="017C49CE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（1）所选课题应与上级方针目标相结合，或是本小组现场急需解决的问题；</w:t>
            </w:r>
          </w:p>
          <w:p w14:paraId="1828100C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（2）课题名称要简洁明确地直接针对所存在的问题；</w:t>
            </w:r>
          </w:p>
          <w:p w14:paraId="53FC5647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（3）现状已清楚掌握，数据充分，并通过分析已明确问题的症结所在；</w:t>
            </w:r>
          </w:p>
          <w:p w14:paraId="1286D6CC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（4）现状已为制订目标提供了依据；</w:t>
            </w:r>
          </w:p>
          <w:p w14:paraId="59EB089B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（5）目标设定不要过多，并有量化的目标值和有一定依据；</w:t>
            </w:r>
          </w:p>
          <w:p w14:paraId="28B5FA80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（6）工具运用正确、适宜。</w:t>
            </w:r>
          </w:p>
        </w:tc>
        <w:tc>
          <w:tcPr>
            <w:tcW w:w="1196" w:type="dxa"/>
            <w:vAlign w:val="center"/>
          </w:tcPr>
          <w:p w14:paraId="6857D252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8</w:t>
            </w:r>
            <w:r>
              <w:rPr>
                <w:rFonts w:ascii="仿宋_GB2312" w:eastAsia="仿宋_GB2312" w:hint="eastAsia"/>
                <w:sz w:val="18"/>
                <w:szCs w:val="18"/>
              </w:rPr>
              <w:t>～</w:t>
            </w:r>
            <w:r>
              <w:rPr>
                <w:rFonts w:ascii="仿宋_GB2312" w:eastAsia="仿宋_GB2312" w:hint="eastAsia"/>
                <w:szCs w:val="21"/>
              </w:rPr>
              <w:t>15分</w:t>
            </w:r>
          </w:p>
        </w:tc>
        <w:tc>
          <w:tcPr>
            <w:tcW w:w="1182" w:type="dxa"/>
            <w:vAlign w:val="center"/>
          </w:tcPr>
          <w:p w14:paraId="0C2C7B1E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72490" w14:paraId="221ACBF0" w14:textId="77777777" w:rsidTr="002A59FA">
        <w:trPr>
          <w:trHeight w:val="482"/>
        </w:trPr>
        <w:tc>
          <w:tcPr>
            <w:tcW w:w="639" w:type="dxa"/>
            <w:vAlign w:val="center"/>
          </w:tcPr>
          <w:p w14:paraId="2B47F19B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1076" w:type="dxa"/>
            <w:gridSpan w:val="2"/>
            <w:vAlign w:val="center"/>
          </w:tcPr>
          <w:p w14:paraId="020C8C3F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原因分析</w:t>
            </w:r>
          </w:p>
        </w:tc>
        <w:tc>
          <w:tcPr>
            <w:tcW w:w="5283" w:type="dxa"/>
            <w:vAlign w:val="center"/>
          </w:tcPr>
          <w:p w14:paraId="366D048F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（1）应针对问题的症结来分析原因，因果关系要明确、清楚；</w:t>
            </w:r>
          </w:p>
          <w:p w14:paraId="0F54BA38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（2）原因要分析透彻，一直分析到可直接采取对策的程度；</w:t>
            </w:r>
          </w:p>
          <w:p w14:paraId="4078BFC6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（3）主要原因要从末端因素中选取；</w:t>
            </w:r>
          </w:p>
          <w:p w14:paraId="7361E911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（4）应对所有末端因素都进行要因确认，并且是用数据、事实客观地证明确是主要原因；</w:t>
            </w:r>
          </w:p>
          <w:p w14:paraId="0E371EB9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（5）工具运用正确、适宜。</w:t>
            </w:r>
          </w:p>
        </w:tc>
        <w:tc>
          <w:tcPr>
            <w:tcW w:w="1196" w:type="dxa"/>
            <w:vAlign w:val="center"/>
          </w:tcPr>
          <w:p w14:paraId="73A26842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13</w:t>
            </w:r>
            <w:r>
              <w:rPr>
                <w:rFonts w:ascii="仿宋_GB2312" w:eastAsia="仿宋_GB2312" w:hint="eastAsia"/>
                <w:sz w:val="18"/>
                <w:szCs w:val="18"/>
              </w:rPr>
              <w:t>～</w:t>
            </w:r>
            <w:r>
              <w:rPr>
                <w:rFonts w:ascii="仿宋_GB2312" w:eastAsia="仿宋_GB2312" w:hint="eastAsia"/>
                <w:szCs w:val="21"/>
              </w:rPr>
              <w:t>20分</w:t>
            </w:r>
          </w:p>
        </w:tc>
        <w:tc>
          <w:tcPr>
            <w:tcW w:w="1182" w:type="dxa"/>
            <w:vAlign w:val="center"/>
          </w:tcPr>
          <w:p w14:paraId="3886B000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72490" w14:paraId="04D3DB76" w14:textId="77777777" w:rsidTr="002A59FA">
        <w:trPr>
          <w:trHeight w:val="482"/>
        </w:trPr>
        <w:tc>
          <w:tcPr>
            <w:tcW w:w="639" w:type="dxa"/>
            <w:vAlign w:val="center"/>
          </w:tcPr>
          <w:p w14:paraId="790E8B27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1076" w:type="dxa"/>
            <w:gridSpan w:val="2"/>
            <w:vAlign w:val="center"/>
          </w:tcPr>
          <w:p w14:paraId="3DFD569F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对策与</w:t>
            </w:r>
          </w:p>
          <w:p w14:paraId="3AF0EA8D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实  施</w:t>
            </w:r>
          </w:p>
        </w:tc>
        <w:tc>
          <w:tcPr>
            <w:tcW w:w="5283" w:type="dxa"/>
            <w:vAlign w:val="center"/>
          </w:tcPr>
          <w:p w14:paraId="4763066D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（1）应针对所确定的主要原因，逐条制订对策；</w:t>
            </w:r>
          </w:p>
          <w:p w14:paraId="3CFA7052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（2）对策应按“5W1H”的原则制订，每条对策在实施后都能检查是否已完成（达到目标）及有无效果；</w:t>
            </w:r>
          </w:p>
          <w:p w14:paraId="6EB3C2C4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（3）要按对策表逐条实施，且实施后都有所交待；</w:t>
            </w:r>
          </w:p>
          <w:p w14:paraId="0143D643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（4）大部分的对策是由本组成员来实施的，遇到困难能努力克服；</w:t>
            </w:r>
          </w:p>
          <w:p w14:paraId="227F81F6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（5）工具运用正确、适宜。</w:t>
            </w:r>
          </w:p>
        </w:tc>
        <w:tc>
          <w:tcPr>
            <w:tcW w:w="1196" w:type="dxa"/>
            <w:vAlign w:val="center"/>
          </w:tcPr>
          <w:p w14:paraId="10A987FF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13</w:t>
            </w:r>
            <w:r>
              <w:rPr>
                <w:rFonts w:ascii="仿宋_GB2312" w:eastAsia="仿宋_GB2312" w:hint="eastAsia"/>
                <w:sz w:val="18"/>
                <w:szCs w:val="18"/>
              </w:rPr>
              <w:t>～</w:t>
            </w:r>
            <w:r>
              <w:rPr>
                <w:rFonts w:ascii="仿宋_GB2312" w:eastAsia="仿宋_GB2312" w:hint="eastAsia"/>
                <w:szCs w:val="21"/>
              </w:rPr>
              <w:t>20分</w:t>
            </w:r>
          </w:p>
        </w:tc>
        <w:tc>
          <w:tcPr>
            <w:tcW w:w="1182" w:type="dxa"/>
            <w:vAlign w:val="center"/>
          </w:tcPr>
          <w:p w14:paraId="52D30782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72490" w14:paraId="1CBE1309" w14:textId="77777777" w:rsidTr="002A59FA">
        <w:trPr>
          <w:trHeight w:val="457"/>
        </w:trPr>
        <w:tc>
          <w:tcPr>
            <w:tcW w:w="639" w:type="dxa"/>
            <w:vAlign w:val="center"/>
          </w:tcPr>
          <w:p w14:paraId="4E96F5C3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1076" w:type="dxa"/>
            <w:gridSpan w:val="2"/>
            <w:vAlign w:val="center"/>
          </w:tcPr>
          <w:p w14:paraId="105F2703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效 果</w:t>
            </w:r>
          </w:p>
        </w:tc>
        <w:tc>
          <w:tcPr>
            <w:tcW w:w="5283" w:type="dxa"/>
            <w:vAlign w:val="center"/>
          </w:tcPr>
          <w:p w14:paraId="2D686A85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（1）取得效果后与原状比较，确认其改进的有效性，与所制订的目标比较，看其是否已达到；</w:t>
            </w:r>
          </w:p>
          <w:p w14:paraId="19CB2E49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（2）取得经济效益的计算实事求是；</w:t>
            </w:r>
          </w:p>
          <w:p w14:paraId="22BB6250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（3）已注意了对无形效果的评价；</w:t>
            </w:r>
          </w:p>
          <w:p w14:paraId="09B76EF5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（4）改进后的有效方法和措施已纳入有关标准，并按新标准实施；</w:t>
            </w:r>
          </w:p>
          <w:p w14:paraId="5D2862F3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（5）改进后的效果能维持、巩固在良好的水准，并用图表表示出巩固期的数据；</w:t>
            </w:r>
          </w:p>
          <w:p w14:paraId="7168FC16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（6）工具运用正确、适宜。</w:t>
            </w:r>
          </w:p>
        </w:tc>
        <w:tc>
          <w:tcPr>
            <w:tcW w:w="1196" w:type="dxa"/>
            <w:vAlign w:val="center"/>
          </w:tcPr>
          <w:p w14:paraId="639BC2D7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13</w:t>
            </w:r>
            <w:r>
              <w:rPr>
                <w:rFonts w:ascii="仿宋_GB2312" w:eastAsia="仿宋_GB2312" w:hint="eastAsia"/>
                <w:sz w:val="18"/>
                <w:szCs w:val="18"/>
              </w:rPr>
              <w:t>～</w:t>
            </w:r>
            <w:r>
              <w:rPr>
                <w:rFonts w:ascii="仿宋_GB2312" w:eastAsia="仿宋_GB2312" w:hint="eastAsia"/>
                <w:szCs w:val="21"/>
              </w:rPr>
              <w:t>20分</w:t>
            </w:r>
          </w:p>
        </w:tc>
        <w:tc>
          <w:tcPr>
            <w:tcW w:w="1182" w:type="dxa"/>
            <w:vAlign w:val="center"/>
          </w:tcPr>
          <w:p w14:paraId="698E8CD7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72490" w14:paraId="3041BD32" w14:textId="77777777" w:rsidTr="002A59FA">
        <w:trPr>
          <w:trHeight w:val="482"/>
        </w:trPr>
        <w:tc>
          <w:tcPr>
            <w:tcW w:w="639" w:type="dxa"/>
            <w:vAlign w:val="center"/>
          </w:tcPr>
          <w:p w14:paraId="42ED0E92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5</w:t>
            </w:r>
          </w:p>
        </w:tc>
        <w:tc>
          <w:tcPr>
            <w:tcW w:w="1076" w:type="dxa"/>
            <w:gridSpan w:val="2"/>
            <w:vAlign w:val="center"/>
          </w:tcPr>
          <w:p w14:paraId="1B54C9C3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发 表</w:t>
            </w:r>
          </w:p>
        </w:tc>
        <w:tc>
          <w:tcPr>
            <w:tcW w:w="5283" w:type="dxa"/>
            <w:vAlign w:val="center"/>
          </w:tcPr>
          <w:p w14:paraId="1ECD05B3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（1）发表资料要系统分明，前后连贯逻辑性好；</w:t>
            </w:r>
          </w:p>
          <w:p w14:paraId="3A605EEC" w14:textId="77777777" w:rsidR="00C72490" w:rsidRDefault="00C72490" w:rsidP="002A59FA">
            <w:pPr>
              <w:spacing w:line="300" w:lineRule="exact"/>
              <w:ind w:left="210" w:hangingChars="100" w:hanging="210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（2）发表资料要通俗易懂，应以图、表、数据为主，避免通篇文字、照本宣读。</w:t>
            </w:r>
          </w:p>
        </w:tc>
        <w:tc>
          <w:tcPr>
            <w:tcW w:w="1196" w:type="dxa"/>
            <w:vAlign w:val="center"/>
          </w:tcPr>
          <w:p w14:paraId="1E2654BC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5</w:t>
            </w:r>
            <w:r>
              <w:rPr>
                <w:rFonts w:ascii="仿宋_GB2312" w:eastAsia="仿宋_GB2312" w:hint="eastAsia"/>
                <w:sz w:val="18"/>
                <w:szCs w:val="18"/>
              </w:rPr>
              <w:t>～</w:t>
            </w:r>
            <w:r>
              <w:rPr>
                <w:rFonts w:ascii="仿宋_GB2312" w:eastAsia="仿宋_GB2312" w:hint="eastAsia"/>
                <w:szCs w:val="21"/>
              </w:rPr>
              <w:t>10分</w:t>
            </w:r>
          </w:p>
        </w:tc>
        <w:tc>
          <w:tcPr>
            <w:tcW w:w="1182" w:type="dxa"/>
            <w:vAlign w:val="center"/>
          </w:tcPr>
          <w:p w14:paraId="3F8D7156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72490" w14:paraId="5D68C531" w14:textId="77777777" w:rsidTr="002A59FA">
        <w:trPr>
          <w:trHeight w:val="388"/>
        </w:trPr>
        <w:tc>
          <w:tcPr>
            <w:tcW w:w="639" w:type="dxa"/>
            <w:vAlign w:val="center"/>
          </w:tcPr>
          <w:p w14:paraId="6503EF8B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6</w:t>
            </w:r>
          </w:p>
        </w:tc>
        <w:tc>
          <w:tcPr>
            <w:tcW w:w="1076" w:type="dxa"/>
            <w:gridSpan w:val="2"/>
            <w:vAlign w:val="center"/>
          </w:tcPr>
          <w:p w14:paraId="6309932B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特 点</w:t>
            </w:r>
          </w:p>
        </w:tc>
        <w:tc>
          <w:tcPr>
            <w:tcW w:w="5283" w:type="dxa"/>
            <w:vAlign w:val="center"/>
          </w:tcPr>
          <w:p w14:paraId="015FB323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统计方法运用突出，有特色，具有启发性。</w:t>
            </w:r>
          </w:p>
        </w:tc>
        <w:tc>
          <w:tcPr>
            <w:tcW w:w="1196" w:type="dxa"/>
            <w:vAlign w:val="center"/>
          </w:tcPr>
          <w:p w14:paraId="4F680960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8</w:t>
            </w:r>
            <w:r>
              <w:rPr>
                <w:rFonts w:ascii="仿宋_GB2312" w:eastAsia="仿宋_GB2312" w:hint="eastAsia"/>
                <w:sz w:val="18"/>
                <w:szCs w:val="18"/>
              </w:rPr>
              <w:t>～</w:t>
            </w:r>
            <w:r>
              <w:rPr>
                <w:rFonts w:ascii="仿宋_GB2312" w:eastAsia="仿宋_GB2312" w:hint="eastAsia"/>
                <w:szCs w:val="21"/>
              </w:rPr>
              <w:t>15分</w:t>
            </w:r>
          </w:p>
        </w:tc>
        <w:tc>
          <w:tcPr>
            <w:tcW w:w="1182" w:type="dxa"/>
            <w:vAlign w:val="center"/>
          </w:tcPr>
          <w:p w14:paraId="653C828A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72490" w14:paraId="7F35A17F" w14:textId="77777777" w:rsidTr="002A59FA">
        <w:trPr>
          <w:trHeight w:val="381"/>
        </w:trPr>
        <w:tc>
          <w:tcPr>
            <w:tcW w:w="1324" w:type="dxa"/>
            <w:gridSpan w:val="2"/>
            <w:vAlign w:val="center"/>
          </w:tcPr>
          <w:p w14:paraId="1761D992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总体评价</w:t>
            </w:r>
          </w:p>
        </w:tc>
        <w:tc>
          <w:tcPr>
            <w:tcW w:w="5674" w:type="dxa"/>
            <w:gridSpan w:val="2"/>
            <w:vAlign w:val="center"/>
          </w:tcPr>
          <w:p w14:paraId="1FE477AE" w14:textId="77777777" w:rsidR="00C72490" w:rsidRDefault="00C72490" w:rsidP="002A59FA">
            <w:pPr>
              <w:spacing w:line="300" w:lineRule="exac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96" w:type="dxa"/>
            <w:vAlign w:val="center"/>
          </w:tcPr>
          <w:p w14:paraId="1AD0062F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总得分</w:t>
            </w:r>
          </w:p>
        </w:tc>
        <w:tc>
          <w:tcPr>
            <w:tcW w:w="1182" w:type="dxa"/>
            <w:vAlign w:val="center"/>
          </w:tcPr>
          <w:p w14:paraId="398A06DA" w14:textId="77777777" w:rsidR="00C72490" w:rsidRDefault="00C72490" w:rsidP="002A59F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</w:tbl>
    <w:p w14:paraId="47819034" w14:textId="77777777" w:rsidR="00C72490" w:rsidRPr="00817B52" w:rsidRDefault="00C72490" w:rsidP="00C72490">
      <w:pPr>
        <w:spacing w:line="520" w:lineRule="exact"/>
        <w:ind w:firstLineChars="2350" w:firstLine="5640"/>
        <w:rPr>
          <w:rFonts w:ascii="仿宋_GB2312" w:eastAsia="仿宋_GB2312"/>
          <w:sz w:val="24"/>
          <w:u w:val="single"/>
        </w:rPr>
      </w:pPr>
      <w:r>
        <w:rPr>
          <w:rFonts w:ascii="仿宋_GB2312" w:eastAsia="仿宋_GB2312" w:hint="eastAsia"/>
          <w:sz w:val="24"/>
        </w:rPr>
        <w:t>评委：</w:t>
      </w:r>
      <w:r>
        <w:rPr>
          <w:rFonts w:ascii="仿宋_GB2312" w:eastAsia="仿宋_GB2312" w:hint="eastAsia"/>
          <w:sz w:val="24"/>
          <w:u w:val="single"/>
        </w:rPr>
        <w:t xml:space="preserve">                   </w:t>
      </w:r>
    </w:p>
    <w:p w14:paraId="5085F986" w14:textId="77777777" w:rsidR="00C72490" w:rsidRDefault="00C72490" w:rsidP="00C72490">
      <w:pPr>
        <w:spacing w:line="520" w:lineRule="exact"/>
        <w:rPr>
          <w:rFonts w:ascii="仿宋_GB2312" w:eastAsia="仿宋_GB2312"/>
          <w:sz w:val="24"/>
          <w:u w:val="single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附件</w:t>
      </w:r>
      <w:r>
        <w:rPr>
          <w:rFonts w:ascii="仿宋_GB2312" w:eastAsia="仿宋_GB2312"/>
          <w:sz w:val="32"/>
          <w:szCs w:val="32"/>
        </w:rPr>
        <w:t>3</w:t>
      </w:r>
      <w:r>
        <w:rPr>
          <w:rFonts w:ascii="仿宋_GB2312" w:eastAsia="仿宋_GB2312" w:hint="eastAsia"/>
          <w:sz w:val="24"/>
        </w:rPr>
        <w:t xml:space="preserve"> </w:t>
      </w:r>
    </w:p>
    <w:p w14:paraId="3EC27354" w14:textId="77777777" w:rsidR="00C72490" w:rsidRDefault="00C72490" w:rsidP="00C72490">
      <w:pPr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“创新型”课题QC小组活动成果发表评审表</w:t>
      </w:r>
    </w:p>
    <w:p w14:paraId="44CF3BB3" w14:textId="77777777" w:rsidR="00C72490" w:rsidRDefault="00C72490" w:rsidP="009C6966">
      <w:pPr>
        <w:spacing w:afterLines="50" w:after="156" w:line="520" w:lineRule="exact"/>
        <w:ind w:left="1120" w:hangingChars="400" w:hanging="1120"/>
        <w:rPr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 xml:space="preserve"> </w:t>
      </w:r>
      <w:r>
        <w:rPr>
          <w:rFonts w:ascii="仿宋_GB2312" w:eastAsia="仿宋_GB2312" w:hint="eastAsia"/>
          <w:szCs w:val="21"/>
        </w:rPr>
        <w:t>小组名称：</w:t>
      </w:r>
      <w:r>
        <w:rPr>
          <w:rFonts w:ascii="仿宋_GB2312" w:eastAsia="仿宋_GB2312" w:hint="eastAsia"/>
          <w:szCs w:val="21"/>
          <w:u w:val="single"/>
        </w:rPr>
        <w:t xml:space="preserve">                       </w:t>
      </w:r>
      <w:r>
        <w:rPr>
          <w:rFonts w:ascii="仿宋_GB2312" w:eastAsia="仿宋_GB2312" w:hint="eastAsia"/>
          <w:szCs w:val="21"/>
        </w:rPr>
        <w:t xml:space="preserve">     课题名称：</w:t>
      </w:r>
      <w:r>
        <w:rPr>
          <w:rFonts w:ascii="仿宋_GB2312" w:eastAsia="仿宋_GB2312" w:hint="eastAsia"/>
          <w:szCs w:val="21"/>
          <w:u w:val="single"/>
        </w:rPr>
        <w:t xml:space="preserve">                                    </w:t>
      </w: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1"/>
        <w:gridCol w:w="1106"/>
        <w:gridCol w:w="5326"/>
        <w:gridCol w:w="1134"/>
        <w:gridCol w:w="1011"/>
      </w:tblGrid>
      <w:tr w:rsidR="00C72490" w14:paraId="3311FA69" w14:textId="77777777" w:rsidTr="002A59FA">
        <w:trPr>
          <w:trHeight w:val="785"/>
          <w:jc w:val="center"/>
        </w:trPr>
        <w:tc>
          <w:tcPr>
            <w:tcW w:w="761" w:type="dxa"/>
            <w:shd w:val="clear" w:color="auto" w:fill="auto"/>
            <w:vAlign w:val="center"/>
          </w:tcPr>
          <w:p w14:paraId="5D32283A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序号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683E2FFB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评审</w:t>
            </w:r>
          </w:p>
          <w:p w14:paraId="34C39424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项目</w:t>
            </w:r>
          </w:p>
        </w:tc>
        <w:tc>
          <w:tcPr>
            <w:tcW w:w="5327" w:type="dxa"/>
            <w:shd w:val="clear" w:color="auto" w:fill="auto"/>
            <w:vAlign w:val="center"/>
          </w:tcPr>
          <w:p w14:paraId="4E16E864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评审内容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DE30D3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配分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6A03E917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得分</w:t>
            </w:r>
          </w:p>
        </w:tc>
      </w:tr>
      <w:tr w:rsidR="00C72490" w14:paraId="4CDA0E01" w14:textId="77777777" w:rsidTr="002A59FA">
        <w:trPr>
          <w:trHeight w:val="1158"/>
          <w:jc w:val="center"/>
        </w:trPr>
        <w:tc>
          <w:tcPr>
            <w:tcW w:w="761" w:type="dxa"/>
            <w:shd w:val="clear" w:color="auto" w:fill="auto"/>
            <w:vAlign w:val="center"/>
          </w:tcPr>
          <w:p w14:paraId="53C06CEE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1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181FB7B0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选题</w:t>
            </w:r>
          </w:p>
        </w:tc>
        <w:tc>
          <w:tcPr>
            <w:tcW w:w="5327" w:type="dxa"/>
            <w:shd w:val="clear" w:color="auto" w:fill="auto"/>
          </w:tcPr>
          <w:p w14:paraId="13D68A85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（1）题目选定有创新的含义；</w:t>
            </w:r>
          </w:p>
          <w:p w14:paraId="288CD0E8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 xml:space="preserve">（2）选题的理由、必要性具体充分； </w:t>
            </w:r>
          </w:p>
          <w:p w14:paraId="3D371DC9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（3）目标具有挑战性，并有量化的指标和分析。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7E8921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13—20分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F5F7A0D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</w:p>
        </w:tc>
      </w:tr>
      <w:tr w:rsidR="00C72490" w14:paraId="585137F3" w14:textId="77777777" w:rsidTr="002A59FA">
        <w:trPr>
          <w:trHeight w:val="1551"/>
          <w:jc w:val="center"/>
        </w:trPr>
        <w:tc>
          <w:tcPr>
            <w:tcW w:w="761" w:type="dxa"/>
            <w:shd w:val="clear" w:color="auto" w:fill="auto"/>
            <w:vAlign w:val="center"/>
          </w:tcPr>
          <w:p w14:paraId="64580890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2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204D721A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提出方案确定最佳方案</w:t>
            </w:r>
          </w:p>
        </w:tc>
        <w:tc>
          <w:tcPr>
            <w:tcW w:w="5327" w:type="dxa"/>
            <w:shd w:val="clear" w:color="auto" w:fill="auto"/>
            <w:vAlign w:val="center"/>
          </w:tcPr>
          <w:p w14:paraId="561F179A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 xml:space="preserve">（1）充分广泛地提出方案； </w:t>
            </w:r>
          </w:p>
          <w:p w14:paraId="01D945B7" w14:textId="77777777" w:rsidR="00C72490" w:rsidRDefault="00C72490" w:rsidP="002A59FA">
            <w:pPr>
              <w:ind w:left="420" w:hangingChars="200" w:hanging="420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 xml:space="preserve">（2）确定最佳方案时，分析透彻，事先评价，科学决策必要时做模拟试验； </w:t>
            </w:r>
          </w:p>
          <w:p w14:paraId="07543DFF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（3）工具运用正确、恰当。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DB222D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20—30分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2BAEE36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</w:p>
        </w:tc>
      </w:tr>
      <w:tr w:rsidR="00C72490" w14:paraId="72D29AFD" w14:textId="77777777" w:rsidTr="002A59FA">
        <w:trPr>
          <w:trHeight w:val="1551"/>
          <w:jc w:val="center"/>
        </w:trPr>
        <w:tc>
          <w:tcPr>
            <w:tcW w:w="761" w:type="dxa"/>
            <w:shd w:val="clear" w:color="auto" w:fill="auto"/>
            <w:vAlign w:val="center"/>
          </w:tcPr>
          <w:p w14:paraId="3EDC572C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3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26090110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对策与</w:t>
            </w:r>
          </w:p>
          <w:p w14:paraId="427A80A1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实施</w:t>
            </w:r>
          </w:p>
        </w:tc>
        <w:tc>
          <w:tcPr>
            <w:tcW w:w="5327" w:type="dxa"/>
            <w:shd w:val="clear" w:color="auto" w:fill="auto"/>
          </w:tcPr>
          <w:p w14:paraId="70A574B4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 xml:space="preserve">（1）按5W1H的原则制定对策表； </w:t>
            </w:r>
          </w:p>
          <w:p w14:paraId="167B23E4" w14:textId="77777777" w:rsidR="00C72490" w:rsidRDefault="00C72490" w:rsidP="002A59FA">
            <w:pPr>
              <w:ind w:left="525" w:hangingChars="250" w:hanging="525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（2）按对策表逐条实施，每条对策实施后的结果都有交代；</w:t>
            </w:r>
          </w:p>
          <w:p w14:paraId="0D1C971B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（3）工具运用正确、恰当。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DD9FE8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13—20分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D4C4A7D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</w:p>
        </w:tc>
      </w:tr>
      <w:tr w:rsidR="00C72490" w14:paraId="27AD11FE" w14:textId="77777777" w:rsidTr="002A59FA">
        <w:trPr>
          <w:trHeight w:val="1551"/>
          <w:jc w:val="center"/>
        </w:trPr>
        <w:tc>
          <w:tcPr>
            <w:tcW w:w="761" w:type="dxa"/>
            <w:shd w:val="clear" w:color="auto" w:fill="auto"/>
            <w:vAlign w:val="center"/>
          </w:tcPr>
          <w:p w14:paraId="1490C63D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4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1111BC0C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效果</w:t>
            </w:r>
          </w:p>
        </w:tc>
        <w:tc>
          <w:tcPr>
            <w:tcW w:w="5327" w:type="dxa"/>
            <w:shd w:val="clear" w:color="auto" w:fill="auto"/>
          </w:tcPr>
          <w:p w14:paraId="7067E070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（1）效果达到预期目标；</w:t>
            </w:r>
          </w:p>
          <w:p w14:paraId="5C1A1ED9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 xml:space="preserve">（2）经济效益的计算实事求是、无夸大； </w:t>
            </w:r>
          </w:p>
          <w:p w14:paraId="711E55E7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（3）对活动过程及无形效果的评价；</w:t>
            </w:r>
          </w:p>
          <w:p w14:paraId="33D26E6A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（4）成果已发挥作用并纳入有关标准及管理规范。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E296C6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8—15分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1BF0198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</w:p>
        </w:tc>
      </w:tr>
      <w:tr w:rsidR="00C72490" w14:paraId="6A51532E" w14:textId="77777777" w:rsidTr="002A59FA">
        <w:trPr>
          <w:trHeight w:val="785"/>
          <w:jc w:val="center"/>
        </w:trPr>
        <w:tc>
          <w:tcPr>
            <w:tcW w:w="761" w:type="dxa"/>
            <w:shd w:val="clear" w:color="auto" w:fill="auto"/>
            <w:vAlign w:val="center"/>
          </w:tcPr>
          <w:p w14:paraId="3597F4B9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5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21942092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特点</w:t>
            </w:r>
          </w:p>
        </w:tc>
        <w:tc>
          <w:tcPr>
            <w:tcW w:w="5327" w:type="dxa"/>
            <w:shd w:val="clear" w:color="auto" w:fill="auto"/>
          </w:tcPr>
          <w:p w14:paraId="4AB23FD4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（1）课题具体务实；</w:t>
            </w:r>
          </w:p>
          <w:p w14:paraId="33478A19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（2）充分体现小组成员的创造性。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89B201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0—5分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6F7EB0CB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</w:p>
        </w:tc>
      </w:tr>
      <w:tr w:rsidR="00C72490" w14:paraId="34883B0D" w14:textId="77777777" w:rsidTr="002A59FA">
        <w:trPr>
          <w:trHeight w:val="2336"/>
          <w:jc w:val="center"/>
        </w:trPr>
        <w:tc>
          <w:tcPr>
            <w:tcW w:w="761" w:type="dxa"/>
            <w:shd w:val="clear" w:color="auto" w:fill="auto"/>
            <w:vAlign w:val="center"/>
          </w:tcPr>
          <w:p w14:paraId="4CF0FA3B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6</w:t>
            </w:r>
          </w:p>
        </w:tc>
        <w:tc>
          <w:tcPr>
            <w:tcW w:w="1106" w:type="dxa"/>
            <w:shd w:val="clear" w:color="auto" w:fill="auto"/>
            <w:vAlign w:val="center"/>
          </w:tcPr>
          <w:p w14:paraId="53BC8033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发表</w:t>
            </w:r>
          </w:p>
        </w:tc>
        <w:tc>
          <w:tcPr>
            <w:tcW w:w="5327" w:type="dxa"/>
            <w:shd w:val="clear" w:color="auto" w:fill="auto"/>
          </w:tcPr>
          <w:p w14:paraId="018F0B68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（1）发表资料系统分明，前后连贯，逻辑性好；</w:t>
            </w:r>
          </w:p>
          <w:p w14:paraId="67B55751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 xml:space="preserve">（2）发表资料以图表、数据为主，通俗易懂； </w:t>
            </w:r>
          </w:p>
          <w:p w14:paraId="32E3A3A8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 xml:space="preserve">（3）发布形式新颖； </w:t>
            </w:r>
          </w:p>
          <w:p w14:paraId="620A322E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 xml:space="preserve">（4）表述清楚，语言表达与成果内容融为一体； </w:t>
            </w:r>
          </w:p>
          <w:p w14:paraId="3C33F9DC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 xml:space="preserve">（5）轻松自然，仪态大方，充满活力； </w:t>
            </w:r>
          </w:p>
          <w:p w14:paraId="31053D05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（6）回答问题时礼貌、诚恳、不强辩。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02C953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6—10分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2F24D31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</w:p>
        </w:tc>
      </w:tr>
      <w:tr w:rsidR="00C72490" w14:paraId="0DB1FB38" w14:textId="77777777" w:rsidTr="002A59FA">
        <w:trPr>
          <w:trHeight w:val="1738"/>
          <w:jc w:val="center"/>
        </w:trPr>
        <w:tc>
          <w:tcPr>
            <w:tcW w:w="761" w:type="dxa"/>
            <w:shd w:val="clear" w:color="auto" w:fill="auto"/>
            <w:vAlign w:val="center"/>
          </w:tcPr>
          <w:p w14:paraId="694E2AED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总体评价</w:t>
            </w:r>
          </w:p>
        </w:tc>
        <w:tc>
          <w:tcPr>
            <w:tcW w:w="6433" w:type="dxa"/>
            <w:gridSpan w:val="2"/>
            <w:shd w:val="clear" w:color="auto" w:fill="auto"/>
            <w:vAlign w:val="center"/>
          </w:tcPr>
          <w:p w14:paraId="76D1B1B1" w14:textId="77777777" w:rsidR="00C72490" w:rsidRDefault="00C72490" w:rsidP="002A59FA">
            <w:pPr>
              <w:rPr>
                <w:rFonts w:ascii="仿宋" w:eastAsia="仿宋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9ACD35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总得分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EBF5878" w14:textId="77777777" w:rsidR="00C72490" w:rsidRDefault="00C72490" w:rsidP="002A59FA">
            <w:pPr>
              <w:jc w:val="center"/>
              <w:rPr>
                <w:rFonts w:ascii="仿宋" w:eastAsia="仿宋"/>
                <w:szCs w:val="21"/>
              </w:rPr>
            </w:pPr>
          </w:p>
        </w:tc>
      </w:tr>
    </w:tbl>
    <w:p w14:paraId="7FFF3E20" w14:textId="77777777" w:rsidR="00C72490" w:rsidRDefault="00C72490" w:rsidP="00C72490">
      <w:pPr>
        <w:ind w:leftChars="606" w:left="1273" w:firstLineChars="2100" w:firstLine="4410"/>
        <w:rPr>
          <w:rFonts w:ascii="仿宋" w:eastAsia="仿宋"/>
          <w:szCs w:val="21"/>
        </w:rPr>
      </w:pPr>
    </w:p>
    <w:p w14:paraId="7DFF46F6" w14:textId="77777777" w:rsidR="00C72490" w:rsidRDefault="00C72490" w:rsidP="00C72490">
      <w:pPr>
        <w:ind w:firstLineChars="3300" w:firstLine="6930"/>
        <w:rPr>
          <w:rFonts w:ascii="仿宋" w:eastAsia="仿宋"/>
          <w:szCs w:val="21"/>
        </w:rPr>
      </w:pPr>
    </w:p>
    <w:p w14:paraId="45523697" w14:textId="77777777" w:rsidR="00C72490" w:rsidRDefault="00C72490" w:rsidP="00C72490">
      <w:pPr>
        <w:ind w:firstLineChars="3300" w:firstLine="6930"/>
      </w:pPr>
      <w:r>
        <w:rPr>
          <w:rFonts w:ascii="仿宋" w:eastAsia="仿宋" w:hint="eastAsia"/>
          <w:szCs w:val="21"/>
        </w:rPr>
        <w:t>评委：</w:t>
      </w:r>
      <w:r>
        <w:rPr>
          <w:rFonts w:ascii="仿宋" w:eastAsia="仿宋" w:hint="eastAsia"/>
          <w:szCs w:val="21"/>
          <w:u w:val="single"/>
        </w:rPr>
        <w:t xml:space="preserve">                  </w:t>
      </w:r>
      <w:r>
        <w:rPr>
          <w:rFonts w:hint="eastAsia"/>
          <w:szCs w:val="21"/>
        </w:rPr>
        <w:t xml:space="preserve"> </w:t>
      </w:r>
    </w:p>
    <w:p w14:paraId="7E0515FE" w14:textId="77777777" w:rsidR="00C72490" w:rsidRDefault="00C72490" w:rsidP="00C72490">
      <w:pPr>
        <w:spacing w:line="520" w:lineRule="exact"/>
        <w:ind w:firstLineChars="2350" w:firstLine="5640"/>
        <w:rPr>
          <w:rFonts w:ascii="仿宋_GB2312" w:eastAsia="仿宋_GB2312"/>
          <w:sz w:val="24"/>
          <w:u w:val="single"/>
        </w:rPr>
        <w:sectPr w:rsidR="00C72490">
          <w:headerReference w:type="default" r:id="rId7"/>
          <w:footerReference w:type="even" r:id="rId8"/>
          <w:footerReference w:type="default" r:id="rId9"/>
          <w:footerReference w:type="first" r:id="rId10"/>
          <w:pgSz w:w="11906" w:h="16838"/>
          <w:pgMar w:top="964" w:right="1247" w:bottom="907" w:left="1247" w:header="851" w:footer="992" w:gutter="0"/>
          <w:cols w:space="720"/>
          <w:docGrid w:type="lines" w:linePitch="312"/>
        </w:sectPr>
      </w:pPr>
    </w:p>
    <w:p w14:paraId="2429BAFE" w14:textId="77777777" w:rsidR="00C72490" w:rsidRDefault="00C72490" w:rsidP="00C72490">
      <w:pPr>
        <w:spacing w:line="520" w:lineRule="exact"/>
        <w:ind w:leftChars="114" w:left="1199" w:hangingChars="300" w:hanging="96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附件</w:t>
      </w:r>
      <w:r>
        <w:rPr>
          <w:rFonts w:ascii="仿宋_GB2312" w:eastAsia="仿宋_GB2312"/>
          <w:sz w:val="32"/>
          <w:szCs w:val="32"/>
        </w:rPr>
        <w:t>4</w:t>
      </w:r>
    </w:p>
    <w:p w14:paraId="6FF776B7" w14:textId="77777777" w:rsidR="00C72490" w:rsidRDefault="00C72490" w:rsidP="00C72490">
      <w:pPr>
        <w:spacing w:line="520" w:lineRule="exact"/>
        <w:ind w:left="1280" w:hangingChars="400" w:hanging="1280"/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漳州市工程建设QC小组活动成果推荐汇总表</w:t>
      </w:r>
    </w:p>
    <w:p w14:paraId="03923F86" w14:textId="77777777" w:rsidR="00C72490" w:rsidRDefault="00C72490" w:rsidP="00C72490">
      <w:pPr>
        <w:spacing w:line="520" w:lineRule="exact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 w:hint="eastAsia"/>
          <w:color w:val="000000"/>
          <w:sz w:val="28"/>
          <w:szCs w:val="28"/>
        </w:rPr>
        <w:t>企业名称：（公章）                                                                 年   月   日</w:t>
      </w:r>
    </w:p>
    <w:tbl>
      <w:tblPr>
        <w:tblW w:w="143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"/>
        <w:gridCol w:w="1708"/>
        <w:gridCol w:w="2059"/>
        <w:gridCol w:w="1989"/>
        <w:gridCol w:w="676"/>
        <w:gridCol w:w="677"/>
        <w:gridCol w:w="763"/>
        <w:gridCol w:w="787"/>
        <w:gridCol w:w="787"/>
        <w:gridCol w:w="833"/>
        <w:gridCol w:w="741"/>
        <w:gridCol w:w="741"/>
        <w:gridCol w:w="728"/>
        <w:gridCol w:w="722"/>
        <w:gridCol w:w="697"/>
      </w:tblGrid>
      <w:tr w:rsidR="00C72490" w14:paraId="24E78793" w14:textId="77777777" w:rsidTr="002A59FA">
        <w:trPr>
          <w:trHeight w:val="624"/>
          <w:jc w:val="center"/>
        </w:trPr>
        <w:tc>
          <w:tcPr>
            <w:tcW w:w="481" w:type="dxa"/>
            <w:vAlign w:val="center"/>
          </w:tcPr>
          <w:p w14:paraId="1C9BA0AB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序号</w:t>
            </w:r>
          </w:p>
        </w:tc>
        <w:tc>
          <w:tcPr>
            <w:tcW w:w="1708" w:type="dxa"/>
            <w:vAlign w:val="center"/>
          </w:tcPr>
          <w:p w14:paraId="196F8150" w14:textId="77777777" w:rsidR="00C72490" w:rsidRDefault="00C72490" w:rsidP="002A59FA">
            <w:pPr>
              <w:adjustRightInd w:val="0"/>
              <w:snapToGrid w:val="0"/>
              <w:ind w:firstLineChars="50" w:firstLine="9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企业名称（全称）</w:t>
            </w:r>
          </w:p>
        </w:tc>
        <w:tc>
          <w:tcPr>
            <w:tcW w:w="2059" w:type="dxa"/>
            <w:vAlign w:val="center"/>
          </w:tcPr>
          <w:p w14:paraId="65C08E96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QC小组名称（全称）</w:t>
            </w:r>
          </w:p>
        </w:tc>
        <w:tc>
          <w:tcPr>
            <w:tcW w:w="1989" w:type="dxa"/>
            <w:vAlign w:val="center"/>
          </w:tcPr>
          <w:p w14:paraId="272AF6F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QC小组活动课题名称</w:t>
            </w:r>
          </w:p>
        </w:tc>
        <w:tc>
          <w:tcPr>
            <w:tcW w:w="676" w:type="dxa"/>
            <w:vAlign w:val="center"/>
          </w:tcPr>
          <w:p w14:paraId="36525AB2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成果</w:t>
            </w:r>
          </w:p>
          <w:p w14:paraId="106E3223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发布人</w:t>
            </w:r>
          </w:p>
        </w:tc>
        <w:tc>
          <w:tcPr>
            <w:tcW w:w="677" w:type="dxa"/>
            <w:vAlign w:val="center"/>
          </w:tcPr>
          <w:p w14:paraId="6E862986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小组</w:t>
            </w:r>
          </w:p>
          <w:p w14:paraId="2BF3FE74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人数</w:t>
            </w:r>
          </w:p>
        </w:tc>
        <w:tc>
          <w:tcPr>
            <w:tcW w:w="763" w:type="dxa"/>
            <w:vAlign w:val="center"/>
          </w:tcPr>
          <w:p w14:paraId="4A757CE2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课题</w:t>
            </w:r>
          </w:p>
          <w:p w14:paraId="1844D4A7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类型</w:t>
            </w:r>
          </w:p>
        </w:tc>
        <w:tc>
          <w:tcPr>
            <w:tcW w:w="787" w:type="dxa"/>
            <w:vAlign w:val="center"/>
          </w:tcPr>
          <w:p w14:paraId="239EC963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小组主要成员姓名（6人）</w:t>
            </w:r>
          </w:p>
        </w:tc>
        <w:tc>
          <w:tcPr>
            <w:tcW w:w="787" w:type="dxa"/>
            <w:vAlign w:val="center"/>
          </w:tcPr>
          <w:p w14:paraId="1DA08FB7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小组取得的经济效益（万元）</w:t>
            </w:r>
          </w:p>
        </w:tc>
        <w:tc>
          <w:tcPr>
            <w:tcW w:w="833" w:type="dxa"/>
            <w:vAlign w:val="center"/>
          </w:tcPr>
          <w:p w14:paraId="33B63486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合理化建议（条）</w:t>
            </w:r>
          </w:p>
        </w:tc>
        <w:tc>
          <w:tcPr>
            <w:tcW w:w="741" w:type="dxa"/>
            <w:vAlign w:val="center"/>
          </w:tcPr>
          <w:p w14:paraId="7009D8BC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作业指导书</w:t>
            </w:r>
          </w:p>
        </w:tc>
        <w:tc>
          <w:tcPr>
            <w:tcW w:w="741" w:type="dxa"/>
            <w:vAlign w:val="center"/>
          </w:tcPr>
          <w:p w14:paraId="44CC9F41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工法（公司级、省级、国家级、）</w:t>
            </w:r>
          </w:p>
        </w:tc>
        <w:tc>
          <w:tcPr>
            <w:tcW w:w="728" w:type="dxa"/>
            <w:vAlign w:val="center"/>
          </w:tcPr>
          <w:p w14:paraId="79065D4C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专利（发明、实用新型）</w:t>
            </w:r>
          </w:p>
        </w:tc>
        <w:tc>
          <w:tcPr>
            <w:tcW w:w="722" w:type="dxa"/>
            <w:vAlign w:val="center"/>
          </w:tcPr>
          <w:p w14:paraId="043620E7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技术标准(图集)</w:t>
            </w:r>
          </w:p>
        </w:tc>
        <w:tc>
          <w:tcPr>
            <w:tcW w:w="697" w:type="dxa"/>
            <w:vAlign w:val="center"/>
          </w:tcPr>
          <w:p w14:paraId="2B98EDCC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sz w:val="18"/>
                <w:szCs w:val="18"/>
              </w:rPr>
              <w:t>其他（论文、科技进步奖等等）</w:t>
            </w:r>
          </w:p>
        </w:tc>
      </w:tr>
      <w:tr w:rsidR="00C72490" w14:paraId="3FA76561" w14:textId="77777777" w:rsidTr="002A59FA">
        <w:trPr>
          <w:trHeight w:val="624"/>
          <w:jc w:val="center"/>
        </w:trPr>
        <w:tc>
          <w:tcPr>
            <w:tcW w:w="481" w:type="dxa"/>
            <w:vAlign w:val="center"/>
          </w:tcPr>
          <w:p w14:paraId="6148CB6C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 w14:paraId="40B0D0D7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9" w:type="dxa"/>
            <w:vAlign w:val="center"/>
          </w:tcPr>
          <w:p w14:paraId="5A48A371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9" w:type="dxa"/>
            <w:vAlign w:val="center"/>
          </w:tcPr>
          <w:p w14:paraId="2FB31000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6" w:type="dxa"/>
            <w:vAlign w:val="center"/>
          </w:tcPr>
          <w:p w14:paraId="0379A3B3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7" w:type="dxa"/>
          </w:tcPr>
          <w:p w14:paraId="6C89B961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63" w:type="dxa"/>
          </w:tcPr>
          <w:p w14:paraId="7A99B6A5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7600D43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18DB5BEA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33" w:type="dxa"/>
          </w:tcPr>
          <w:p w14:paraId="3261F08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72565B8A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7602A2C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8" w:type="dxa"/>
          </w:tcPr>
          <w:p w14:paraId="5E2CCBC5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2" w:type="dxa"/>
          </w:tcPr>
          <w:p w14:paraId="7792260C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7" w:type="dxa"/>
          </w:tcPr>
          <w:p w14:paraId="3CCA8043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2490" w14:paraId="182FA495" w14:textId="77777777" w:rsidTr="002A59FA">
        <w:trPr>
          <w:trHeight w:val="624"/>
          <w:jc w:val="center"/>
        </w:trPr>
        <w:tc>
          <w:tcPr>
            <w:tcW w:w="481" w:type="dxa"/>
            <w:vAlign w:val="center"/>
          </w:tcPr>
          <w:p w14:paraId="13E90851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 w14:paraId="6DF0C93D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9" w:type="dxa"/>
            <w:vAlign w:val="center"/>
          </w:tcPr>
          <w:p w14:paraId="496523BE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9" w:type="dxa"/>
            <w:vAlign w:val="center"/>
          </w:tcPr>
          <w:p w14:paraId="48191028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6" w:type="dxa"/>
            <w:vAlign w:val="center"/>
          </w:tcPr>
          <w:p w14:paraId="048DAA19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7" w:type="dxa"/>
          </w:tcPr>
          <w:p w14:paraId="49C33335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63" w:type="dxa"/>
          </w:tcPr>
          <w:p w14:paraId="609065F2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1EA3F21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128C56B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33" w:type="dxa"/>
          </w:tcPr>
          <w:p w14:paraId="2CE89BCE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72ADED13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156CD76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8" w:type="dxa"/>
          </w:tcPr>
          <w:p w14:paraId="0B917599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2" w:type="dxa"/>
          </w:tcPr>
          <w:p w14:paraId="665931DE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7" w:type="dxa"/>
          </w:tcPr>
          <w:p w14:paraId="06DAEFD6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2490" w14:paraId="5A6E2D16" w14:textId="77777777" w:rsidTr="002A59FA">
        <w:trPr>
          <w:trHeight w:val="624"/>
          <w:jc w:val="center"/>
        </w:trPr>
        <w:tc>
          <w:tcPr>
            <w:tcW w:w="481" w:type="dxa"/>
            <w:vAlign w:val="center"/>
          </w:tcPr>
          <w:p w14:paraId="76C9B8AC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 w14:paraId="33BEA8CE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9" w:type="dxa"/>
            <w:vAlign w:val="center"/>
          </w:tcPr>
          <w:p w14:paraId="345EA64D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9" w:type="dxa"/>
            <w:vAlign w:val="center"/>
          </w:tcPr>
          <w:p w14:paraId="2E1EAC0B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6" w:type="dxa"/>
            <w:vAlign w:val="center"/>
          </w:tcPr>
          <w:p w14:paraId="69BAF431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7" w:type="dxa"/>
          </w:tcPr>
          <w:p w14:paraId="4436DF9B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63" w:type="dxa"/>
          </w:tcPr>
          <w:p w14:paraId="082D150E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448D6219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7EF932C5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33" w:type="dxa"/>
          </w:tcPr>
          <w:p w14:paraId="391D99AA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3F9CF064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02BEF9C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8" w:type="dxa"/>
          </w:tcPr>
          <w:p w14:paraId="738226A1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2" w:type="dxa"/>
          </w:tcPr>
          <w:p w14:paraId="6310E3AD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7" w:type="dxa"/>
          </w:tcPr>
          <w:p w14:paraId="19FB5810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2490" w14:paraId="0A380337" w14:textId="77777777" w:rsidTr="002A59FA">
        <w:trPr>
          <w:trHeight w:val="624"/>
          <w:jc w:val="center"/>
        </w:trPr>
        <w:tc>
          <w:tcPr>
            <w:tcW w:w="481" w:type="dxa"/>
            <w:vAlign w:val="center"/>
          </w:tcPr>
          <w:p w14:paraId="4FC48593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 w14:paraId="41453769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9" w:type="dxa"/>
            <w:vAlign w:val="center"/>
          </w:tcPr>
          <w:p w14:paraId="176B9D46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9" w:type="dxa"/>
            <w:vAlign w:val="center"/>
          </w:tcPr>
          <w:p w14:paraId="167D5003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6" w:type="dxa"/>
            <w:vAlign w:val="center"/>
          </w:tcPr>
          <w:p w14:paraId="607344CD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7" w:type="dxa"/>
          </w:tcPr>
          <w:p w14:paraId="412351C7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63" w:type="dxa"/>
          </w:tcPr>
          <w:p w14:paraId="030508F4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73351AF4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57580A30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33" w:type="dxa"/>
          </w:tcPr>
          <w:p w14:paraId="678BB478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7597420C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46CDBA20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8" w:type="dxa"/>
          </w:tcPr>
          <w:p w14:paraId="5D6A2987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2" w:type="dxa"/>
          </w:tcPr>
          <w:p w14:paraId="4CC7F9F5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7" w:type="dxa"/>
          </w:tcPr>
          <w:p w14:paraId="2ECD04A5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2490" w14:paraId="28C31F1F" w14:textId="77777777" w:rsidTr="002A59FA">
        <w:trPr>
          <w:trHeight w:val="624"/>
          <w:jc w:val="center"/>
        </w:trPr>
        <w:tc>
          <w:tcPr>
            <w:tcW w:w="481" w:type="dxa"/>
            <w:vAlign w:val="center"/>
          </w:tcPr>
          <w:p w14:paraId="21DFFD38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 w14:paraId="29021594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9" w:type="dxa"/>
            <w:vAlign w:val="center"/>
          </w:tcPr>
          <w:p w14:paraId="50028623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9" w:type="dxa"/>
            <w:vAlign w:val="center"/>
          </w:tcPr>
          <w:p w14:paraId="0BE0CF79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6" w:type="dxa"/>
            <w:vAlign w:val="center"/>
          </w:tcPr>
          <w:p w14:paraId="4A8417DE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7" w:type="dxa"/>
          </w:tcPr>
          <w:p w14:paraId="4894815B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63" w:type="dxa"/>
          </w:tcPr>
          <w:p w14:paraId="04335482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403DA78A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18512856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33" w:type="dxa"/>
          </w:tcPr>
          <w:p w14:paraId="7C851E7D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19EFAAE8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1A7C45C0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8" w:type="dxa"/>
          </w:tcPr>
          <w:p w14:paraId="2C8C8475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2" w:type="dxa"/>
          </w:tcPr>
          <w:p w14:paraId="25C24EB4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7" w:type="dxa"/>
          </w:tcPr>
          <w:p w14:paraId="2A520CD5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72490" w14:paraId="4C6351E1" w14:textId="77777777" w:rsidTr="002A59FA">
        <w:trPr>
          <w:trHeight w:val="624"/>
          <w:jc w:val="center"/>
        </w:trPr>
        <w:tc>
          <w:tcPr>
            <w:tcW w:w="481" w:type="dxa"/>
            <w:vAlign w:val="center"/>
          </w:tcPr>
          <w:p w14:paraId="608DB6A3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 w14:paraId="37A464E8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59" w:type="dxa"/>
            <w:vAlign w:val="center"/>
          </w:tcPr>
          <w:p w14:paraId="38BFDC04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9" w:type="dxa"/>
            <w:vAlign w:val="center"/>
          </w:tcPr>
          <w:p w14:paraId="33686716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6" w:type="dxa"/>
            <w:vAlign w:val="center"/>
          </w:tcPr>
          <w:p w14:paraId="47478478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77" w:type="dxa"/>
          </w:tcPr>
          <w:p w14:paraId="1DB1C264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63" w:type="dxa"/>
          </w:tcPr>
          <w:p w14:paraId="477B4527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5F18C64D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7" w:type="dxa"/>
          </w:tcPr>
          <w:p w14:paraId="547C6FB5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33" w:type="dxa"/>
          </w:tcPr>
          <w:p w14:paraId="44D656A2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6DC6638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41" w:type="dxa"/>
          </w:tcPr>
          <w:p w14:paraId="6EE65590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8" w:type="dxa"/>
          </w:tcPr>
          <w:p w14:paraId="156D75D1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22" w:type="dxa"/>
          </w:tcPr>
          <w:p w14:paraId="234D9A2F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697" w:type="dxa"/>
          </w:tcPr>
          <w:p w14:paraId="7320CCF2" w14:textId="77777777" w:rsidR="00C72490" w:rsidRDefault="00C72490" w:rsidP="002A59FA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19490938" w14:textId="77777777" w:rsidR="00C72490" w:rsidRDefault="00C72490" w:rsidP="00C72490">
      <w:pPr>
        <w:spacing w:line="520" w:lineRule="exact"/>
        <w:ind w:left="960" w:hangingChars="400" w:hanging="96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联系人：         邮箱：                     办公室电话：              手机：               　　　  传真：</w:t>
      </w:r>
    </w:p>
    <w:p w14:paraId="21F37313" w14:textId="77777777" w:rsidR="00C72490" w:rsidRDefault="00C72490" w:rsidP="00C72490">
      <w:pPr>
        <w:spacing w:line="520" w:lineRule="exact"/>
        <w:ind w:left="1120" w:hangingChars="400" w:hanging="1120"/>
        <w:rPr>
          <w:rFonts w:ascii="仿宋_GB2312" w:eastAsia="仿宋_GB2312"/>
          <w:sz w:val="28"/>
          <w:szCs w:val="28"/>
        </w:rPr>
        <w:sectPr w:rsidR="00C72490">
          <w:pgSz w:w="16838" w:h="11906" w:orient="landscape"/>
          <w:pgMar w:top="1418" w:right="1418" w:bottom="1418" w:left="1247" w:header="851" w:footer="992" w:gutter="0"/>
          <w:cols w:space="720"/>
          <w:docGrid w:type="linesAndChars" w:linePitch="312"/>
        </w:sectPr>
      </w:pPr>
    </w:p>
    <w:p w14:paraId="13926F8E" w14:textId="77777777" w:rsidR="00C72490" w:rsidRDefault="00C72490" w:rsidP="00C72490">
      <w:pPr>
        <w:widowControl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lastRenderedPageBreak/>
        <w:t>附件5</w:t>
      </w:r>
    </w:p>
    <w:p w14:paraId="73CE5148" w14:textId="77777777" w:rsidR="00C72490" w:rsidRDefault="00C72490" w:rsidP="00C72490">
      <w:pPr>
        <w:widowControl/>
        <w:jc w:val="center"/>
        <w:rPr>
          <w:rFonts w:ascii="黑体" w:eastAsia="黑体" w:cs="宋体-18030"/>
          <w:color w:val="000000"/>
          <w:sz w:val="36"/>
          <w:szCs w:val="36"/>
        </w:rPr>
      </w:pPr>
      <w:r>
        <w:rPr>
          <w:rFonts w:ascii="黑体" w:eastAsia="黑体" w:cs="宋体-18030" w:hint="eastAsia"/>
          <w:color w:val="000000"/>
          <w:sz w:val="36"/>
          <w:szCs w:val="36"/>
        </w:rPr>
        <w:t>QC小组成果资料规格及要求</w:t>
      </w:r>
    </w:p>
    <w:tbl>
      <w:tblPr>
        <w:tblpPr w:leftFromText="180" w:rightFromText="180" w:vertAnchor="text" w:horzAnchor="page" w:tblpX="1693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28"/>
      </w:tblGrid>
      <w:tr w:rsidR="00C72490" w14:paraId="0C3456EB" w14:textId="77777777" w:rsidTr="002A59FA">
        <w:trPr>
          <w:trHeight w:val="7316"/>
        </w:trPr>
        <w:tc>
          <w:tcPr>
            <w:tcW w:w="7128" w:type="dxa"/>
          </w:tcPr>
          <w:p w14:paraId="4D1127EC" w14:textId="77777777" w:rsidR="00C72490" w:rsidRDefault="00C72490" w:rsidP="002A59FA">
            <w:pPr>
              <w:jc w:val="center"/>
              <w:rPr>
                <w:rFonts w:ascii="仿宋_GB2312" w:eastAsia="仿宋_GB2312"/>
                <w:color w:val="000000"/>
                <w:sz w:val="28"/>
                <w:bdr w:val="single" w:sz="4" w:space="0" w:color="000000"/>
              </w:rPr>
            </w:pPr>
          </w:p>
          <w:p w14:paraId="263570D0" w14:textId="77777777" w:rsidR="00C72490" w:rsidRDefault="00C72490" w:rsidP="002A59FA">
            <w:pPr>
              <w:jc w:val="center"/>
              <w:rPr>
                <w:rFonts w:ascii="仿宋_GB2312" w:eastAsia="仿宋_GB2312"/>
                <w:b/>
                <w:color w:val="000000"/>
                <w:sz w:val="44"/>
              </w:rPr>
            </w:pPr>
            <w:r>
              <w:rPr>
                <w:rFonts w:ascii="仿宋_GB2312" w:eastAsia="仿宋_GB2312" w:hint="eastAsia"/>
                <w:b/>
                <w:color w:val="000000"/>
                <w:sz w:val="44"/>
                <w:bdr w:val="single" w:sz="4" w:space="0" w:color="000000"/>
              </w:rPr>
              <w:t>标题:居中,2宋加粗</w:t>
            </w:r>
          </w:p>
          <w:p w14:paraId="6B359A80" w14:textId="77777777" w:rsidR="00C72490" w:rsidRDefault="00C72490" w:rsidP="002A59FA">
            <w:pPr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bdr w:val="single" w:sz="4" w:space="0" w:color="000000"/>
              </w:rPr>
              <w:t>企业和小组名称:居中，4楷</w:t>
            </w:r>
          </w:p>
          <w:p w14:paraId="02751086" w14:textId="77777777" w:rsidR="00C72490" w:rsidRDefault="00C72490" w:rsidP="002A59FA">
            <w:pPr>
              <w:spacing w:line="440" w:lineRule="exact"/>
              <w:rPr>
                <w:rFonts w:ascii="仿宋_GB2312" w:eastAsia="仿宋_GB2312"/>
                <w:color w:val="000000"/>
                <w:sz w:val="32"/>
              </w:rPr>
            </w:pPr>
          </w:p>
          <w:p w14:paraId="60078712" w14:textId="77777777" w:rsidR="00C72490" w:rsidRDefault="00C72490" w:rsidP="002A59FA">
            <w:pPr>
              <w:spacing w:line="480" w:lineRule="exact"/>
              <w:ind w:right="312" w:firstLineChars="400" w:firstLine="840"/>
              <w:rPr>
                <w:rFonts w:ascii="仿宋_GB2312" w:eastAsia="仿宋_GB2312"/>
                <w:color w:val="000000"/>
                <w:sz w:val="32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（正文）</w:t>
            </w:r>
            <w:r>
              <w:rPr>
                <w:rFonts w:ascii="仿宋_GB2312" w:eastAsia="仿宋_GB2312" w:hint="eastAsia"/>
                <w:color w:val="000000"/>
                <w:sz w:val="32"/>
              </w:rPr>
              <w:t>× × × × × × × × × × × × × × × × × × × × × × × × × × × × × × × × × ×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（正文）。</w:t>
            </w:r>
          </w:p>
          <w:p w14:paraId="1BD5A5B2" w14:textId="77777777" w:rsidR="00C72490" w:rsidRDefault="00C72490" w:rsidP="002A59FA">
            <w:pPr>
              <w:ind w:right="312"/>
              <w:rPr>
                <w:rFonts w:ascii="仿宋_GB2312" w:eastAsia="仿宋_GB2312"/>
                <w:color w:val="000000"/>
              </w:rPr>
            </w:pPr>
          </w:p>
          <w:p w14:paraId="6E425436" w14:textId="77777777" w:rsidR="00C72490" w:rsidRDefault="00C72490" w:rsidP="002A59FA">
            <w:pPr>
              <w:spacing w:line="400" w:lineRule="exact"/>
              <w:ind w:right="312" w:firstLine="522"/>
              <w:rPr>
                <w:rFonts w:ascii="仿宋_GB2312" w:eastAsia="仿宋_GB2312" w:cs="宋体-18030"/>
                <w:color w:val="000000"/>
                <w:spacing w:val="4"/>
                <w:szCs w:val="21"/>
              </w:rPr>
            </w:pPr>
            <w:r>
              <w:rPr>
                <w:rFonts w:ascii="仿宋_GB2312" w:eastAsia="仿宋_GB2312" w:cs="宋体-18030" w:hint="eastAsia"/>
                <w:color w:val="000000"/>
                <w:spacing w:val="4"/>
                <w:szCs w:val="21"/>
              </w:rPr>
              <w:t>● 正文5号宋体；</w:t>
            </w:r>
          </w:p>
          <w:p w14:paraId="01A57E74" w14:textId="77777777" w:rsidR="00C72490" w:rsidRDefault="00C72490" w:rsidP="002A59FA">
            <w:pPr>
              <w:spacing w:line="400" w:lineRule="exact"/>
              <w:ind w:firstLine="522"/>
              <w:rPr>
                <w:rFonts w:ascii="仿宋_GB2312" w:eastAsia="仿宋_GB2312" w:cs="宋体-18030"/>
                <w:color w:val="000000"/>
                <w:spacing w:val="4"/>
                <w:szCs w:val="21"/>
                <w:bdr w:val="single" w:sz="4" w:space="0" w:color="000000"/>
              </w:rPr>
            </w:pPr>
            <w:r>
              <w:rPr>
                <w:rFonts w:ascii="仿宋_GB2312" w:eastAsia="仿宋_GB2312" w:cs="宋体-18030" w:hint="eastAsia"/>
                <w:color w:val="000000"/>
                <w:spacing w:val="4"/>
                <w:szCs w:val="21"/>
              </w:rPr>
              <w:t>● 小标题（如工程概况、选题理由等）5黑；</w:t>
            </w:r>
          </w:p>
          <w:p w14:paraId="44F0CBBB" w14:textId="77777777" w:rsidR="00C72490" w:rsidRDefault="00C72490" w:rsidP="002A59FA">
            <w:pPr>
              <w:spacing w:line="400" w:lineRule="exact"/>
              <w:ind w:firstLine="522"/>
              <w:rPr>
                <w:rFonts w:ascii="仿宋_GB2312" w:eastAsia="仿宋_GB2312" w:cs="宋体-18030"/>
                <w:color w:val="000000"/>
                <w:spacing w:val="4"/>
                <w:szCs w:val="21"/>
              </w:rPr>
            </w:pPr>
            <w:r>
              <w:rPr>
                <w:rFonts w:ascii="仿宋_GB2312" w:eastAsia="仿宋_GB2312" w:cs="宋体-18030" w:hint="eastAsia"/>
                <w:color w:val="000000"/>
                <w:spacing w:val="4"/>
                <w:szCs w:val="21"/>
              </w:rPr>
              <w:t>● 图表名称用小5黑，表格名称放在表格上方，图的名称放在图的下方；</w:t>
            </w:r>
          </w:p>
          <w:p w14:paraId="64C4A97D" w14:textId="77777777" w:rsidR="00C72490" w:rsidRDefault="00C72490" w:rsidP="002A59FA">
            <w:pPr>
              <w:spacing w:line="400" w:lineRule="exact"/>
              <w:ind w:left="-3" w:firstLine="522"/>
              <w:rPr>
                <w:rFonts w:ascii="仿宋_GB2312" w:eastAsia="仿宋_GB2312" w:cs="宋体-18030"/>
                <w:color w:val="000000"/>
                <w:spacing w:val="4"/>
                <w:szCs w:val="21"/>
              </w:rPr>
            </w:pPr>
            <w:r>
              <w:rPr>
                <w:rFonts w:ascii="仿宋_GB2312" w:eastAsia="仿宋_GB2312" w:cs="宋体-18030" w:hint="eastAsia"/>
                <w:color w:val="000000"/>
                <w:spacing w:val="4"/>
                <w:szCs w:val="21"/>
              </w:rPr>
              <w:t>● 图表中的字体根据图表大小而定，一般与正文相同，也可采用小5或6宋；</w:t>
            </w:r>
          </w:p>
          <w:p w14:paraId="67A6FC92" w14:textId="77777777" w:rsidR="00C72490" w:rsidRDefault="00C72490" w:rsidP="002A59FA">
            <w:pPr>
              <w:ind w:firstLineChars="247" w:firstLine="538"/>
              <w:rPr>
                <w:rFonts w:ascii="仿宋_GB2312" w:eastAsia="仿宋_GB2312"/>
                <w:color w:val="000000"/>
                <w:sz w:val="28"/>
                <w:bdr w:val="single" w:sz="4" w:space="0" w:color="000000"/>
              </w:rPr>
            </w:pPr>
            <w:r>
              <w:rPr>
                <w:rFonts w:ascii="仿宋_GB2312" w:eastAsia="仿宋_GB2312" w:cs="宋体-18030" w:hint="eastAsia"/>
                <w:color w:val="000000"/>
                <w:spacing w:val="4"/>
                <w:szCs w:val="21"/>
              </w:rPr>
              <w:t>● 计量单位（mm、kg等）、时间（年月日）写法要统一。</w:t>
            </w:r>
          </w:p>
        </w:tc>
      </w:tr>
    </w:tbl>
    <w:p w14:paraId="4EF71BBC" w14:textId="77777777" w:rsidR="00C72490" w:rsidRDefault="00C72490" w:rsidP="00C72490">
      <w:pPr>
        <w:widowControl/>
        <w:spacing w:line="480" w:lineRule="exact"/>
        <w:ind w:right="72"/>
        <w:rPr>
          <w:rFonts w:ascii="仿宋_GB2312" w:eastAsia="仿宋_GB2312"/>
          <w:b/>
          <w:color w:val="000000"/>
          <w:sz w:val="28"/>
          <w:szCs w:val="28"/>
        </w:rPr>
      </w:pPr>
    </w:p>
    <w:p w14:paraId="78EFD522" w14:textId="77777777" w:rsidR="00C72490" w:rsidRDefault="00C72490" w:rsidP="00C72490">
      <w:pPr>
        <w:widowControl/>
        <w:spacing w:line="480" w:lineRule="exact"/>
        <w:ind w:right="72"/>
        <w:rPr>
          <w:rFonts w:ascii="仿宋_GB2312" w:eastAsia="仿宋_GB2312"/>
          <w:color w:val="000000"/>
          <w:sz w:val="28"/>
          <w:szCs w:val="28"/>
        </w:rPr>
      </w:pPr>
    </w:p>
    <w:p w14:paraId="23D07164" w14:textId="77777777" w:rsidR="00C72490" w:rsidRDefault="00C72490" w:rsidP="00C72490">
      <w:pPr>
        <w:widowControl/>
        <w:spacing w:line="480" w:lineRule="exact"/>
        <w:ind w:right="-289"/>
        <w:rPr>
          <w:rFonts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 w:hint="eastAsia"/>
          <w:color w:val="000000"/>
          <w:sz w:val="28"/>
          <w:szCs w:val="28"/>
        </w:rPr>
        <w:t>←-</w:t>
      </w:r>
      <w:r>
        <w:rPr>
          <w:rFonts w:ascii="仿宋_GB2312" w:eastAsia="仿宋_GB2312" w:hint="eastAsia"/>
          <w:color w:val="000000"/>
          <w:sz w:val="24"/>
        </w:rPr>
        <w:t>大标题要求</w:t>
      </w:r>
    </w:p>
    <w:p w14:paraId="0E9ABC82" w14:textId="77777777" w:rsidR="00C72490" w:rsidRDefault="00C72490" w:rsidP="009C6966">
      <w:pPr>
        <w:widowControl/>
        <w:spacing w:beforeLines="50" w:before="156" w:afterLines="100" w:after="312" w:line="480" w:lineRule="exact"/>
        <w:ind w:right="-289"/>
        <w:rPr>
          <w:rFonts w:ascii="仿宋_GB2312" w:eastAsia="仿宋_GB2312"/>
          <w:color w:val="000000"/>
          <w:sz w:val="24"/>
        </w:rPr>
      </w:pPr>
      <w:r>
        <w:rPr>
          <w:rFonts w:ascii="仿宋_GB2312" w:eastAsia="仿宋_GB2312" w:hint="eastAsia"/>
          <w:color w:val="000000"/>
          <w:sz w:val="28"/>
          <w:szCs w:val="28"/>
        </w:rPr>
        <w:t>←-</w:t>
      </w:r>
      <w:r>
        <w:rPr>
          <w:rFonts w:ascii="仿宋_GB2312" w:eastAsia="仿宋_GB2312" w:hint="eastAsia"/>
          <w:color w:val="000000"/>
          <w:sz w:val="24"/>
        </w:rPr>
        <w:t>副标题要求</w:t>
      </w:r>
    </w:p>
    <w:p w14:paraId="613E7D06" w14:textId="77777777" w:rsidR="00C72490" w:rsidRDefault="00C72490" w:rsidP="00C72490">
      <w:pPr>
        <w:widowControl/>
        <w:spacing w:line="480" w:lineRule="exact"/>
        <w:ind w:right="72"/>
        <w:rPr>
          <w:rFonts w:ascii="仿宋_GB2312" w:eastAsia="仿宋_GB2312"/>
          <w:color w:val="000000"/>
          <w:sz w:val="28"/>
          <w:szCs w:val="28"/>
        </w:rPr>
      </w:pPr>
    </w:p>
    <w:p w14:paraId="354F390E" w14:textId="77777777" w:rsidR="00C72490" w:rsidRDefault="00C72490" w:rsidP="00C72490">
      <w:pPr>
        <w:widowControl/>
        <w:spacing w:line="480" w:lineRule="exact"/>
        <w:ind w:right="72"/>
        <w:rPr>
          <w:rFonts w:ascii="仿宋_GB2312" w:eastAsia="仿宋_GB2312"/>
          <w:color w:val="000000"/>
          <w:sz w:val="28"/>
          <w:szCs w:val="28"/>
        </w:rPr>
      </w:pPr>
    </w:p>
    <w:p w14:paraId="3B4C9AD0" w14:textId="77777777" w:rsidR="00C72490" w:rsidRDefault="00C72490" w:rsidP="009C6966">
      <w:pPr>
        <w:widowControl/>
        <w:spacing w:beforeLines="50" w:before="156" w:afterLines="100" w:after="312" w:line="480" w:lineRule="exact"/>
        <w:ind w:leftChars="171" w:left="359" w:right="74" w:firstLineChars="21" w:firstLine="59"/>
        <w:rPr>
          <w:rFonts w:ascii="仿宋_GB2312" w:eastAsia="仿宋_GB2312"/>
          <w:color w:val="000000"/>
          <w:sz w:val="24"/>
        </w:rPr>
      </w:pPr>
      <w:r>
        <w:rPr>
          <w:rFonts w:ascii="仿宋_GB2312" w:eastAsia="仿宋_GB2312" w:hint="eastAsia"/>
          <w:color w:val="000000"/>
          <w:sz w:val="28"/>
          <w:szCs w:val="28"/>
        </w:rPr>
        <w:t>←-</w:t>
      </w:r>
      <w:r>
        <w:rPr>
          <w:rFonts w:ascii="仿宋_GB2312" w:eastAsia="仿宋_GB2312" w:hint="eastAsia"/>
          <w:color w:val="000000"/>
          <w:sz w:val="24"/>
        </w:rPr>
        <w:t>正文要求        （包括正文的字号、小标题、图表、计量单位和时间写法等）</w:t>
      </w:r>
    </w:p>
    <w:p w14:paraId="04DBF768" w14:textId="77777777" w:rsidR="00C72490" w:rsidRDefault="00C72490" w:rsidP="009C6966">
      <w:pPr>
        <w:widowControl/>
        <w:spacing w:beforeLines="50" w:before="156" w:line="480" w:lineRule="exact"/>
        <w:ind w:right="74"/>
        <w:rPr>
          <w:rFonts w:ascii="仿宋_GB2312" w:eastAsia="仿宋_GB2312"/>
          <w:color w:val="000000"/>
          <w:sz w:val="28"/>
          <w:szCs w:val="28"/>
        </w:rPr>
      </w:pPr>
    </w:p>
    <w:p w14:paraId="05AEFC18" w14:textId="77777777" w:rsidR="00C72490" w:rsidRDefault="00C72490" w:rsidP="00C72490">
      <w:pPr>
        <w:widowControl/>
        <w:spacing w:line="480" w:lineRule="exact"/>
        <w:ind w:right="72"/>
        <w:rPr>
          <w:rFonts w:ascii="仿宋_GB2312" w:eastAsia="仿宋_GB2312"/>
          <w:color w:val="000000"/>
          <w:szCs w:val="21"/>
        </w:rPr>
      </w:pPr>
    </w:p>
    <w:p w14:paraId="2509D7BF" w14:textId="77777777" w:rsidR="00C72490" w:rsidRDefault="00C72490" w:rsidP="00C72490">
      <w:pPr>
        <w:widowControl/>
        <w:spacing w:line="480" w:lineRule="exact"/>
        <w:ind w:right="72"/>
        <w:rPr>
          <w:rFonts w:ascii="仿宋_GB2312" w:eastAsia="仿宋_GB2312"/>
          <w:color w:val="000000"/>
          <w:szCs w:val="21"/>
        </w:rPr>
      </w:pPr>
    </w:p>
    <w:p w14:paraId="05A6889E" w14:textId="77777777" w:rsidR="00C72490" w:rsidRDefault="00C72490" w:rsidP="00C72490">
      <w:pPr>
        <w:widowControl/>
        <w:spacing w:line="480" w:lineRule="exact"/>
        <w:ind w:right="72"/>
        <w:rPr>
          <w:rFonts w:ascii="仿宋_GB2312" w:eastAsia="仿宋_GB2312"/>
          <w:color w:val="000000"/>
          <w:szCs w:val="21"/>
        </w:rPr>
      </w:pPr>
    </w:p>
    <w:p w14:paraId="60D3BAC9" w14:textId="77777777" w:rsidR="00C72490" w:rsidRDefault="00C72490" w:rsidP="00C72490">
      <w:pPr>
        <w:widowControl/>
        <w:spacing w:line="480" w:lineRule="exact"/>
        <w:ind w:right="72"/>
        <w:rPr>
          <w:rFonts w:ascii="仿宋_GB2312" w:eastAsia="仿宋_GB2312"/>
          <w:color w:val="000000"/>
          <w:szCs w:val="21"/>
        </w:rPr>
      </w:pPr>
    </w:p>
    <w:p w14:paraId="35B1A35C" w14:textId="77777777" w:rsidR="00C72490" w:rsidRDefault="00C72490" w:rsidP="00C72490">
      <w:pPr>
        <w:widowControl/>
        <w:spacing w:line="480" w:lineRule="exact"/>
        <w:ind w:right="72"/>
        <w:rPr>
          <w:rFonts w:ascii="仿宋_GB2312" w:eastAsia="仿宋_GB2312"/>
          <w:color w:val="000000"/>
          <w:szCs w:val="21"/>
        </w:rPr>
      </w:pPr>
      <w:r>
        <w:rPr>
          <w:rFonts w:ascii="仿宋_GB2312" w:eastAsia="仿宋_GB2312" w:hint="eastAsia"/>
          <w:color w:val="000000"/>
          <w:szCs w:val="21"/>
        </w:rPr>
        <w:t xml:space="preserve">说 明: </w:t>
      </w:r>
    </w:p>
    <w:p w14:paraId="7AD4E14D" w14:textId="77777777" w:rsidR="00C72490" w:rsidRDefault="00C72490" w:rsidP="00C72490">
      <w:pPr>
        <w:widowControl/>
        <w:spacing w:line="400" w:lineRule="exact"/>
        <w:ind w:leftChars="228" w:left="697" w:right="72" w:hangingChars="100" w:hanging="218"/>
        <w:rPr>
          <w:rFonts w:ascii="仿宋_GB2312" w:eastAsia="仿宋_GB2312"/>
          <w:color w:val="000000"/>
          <w:spacing w:val="4"/>
          <w:szCs w:val="21"/>
        </w:rPr>
      </w:pPr>
      <w:r>
        <w:rPr>
          <w:rFonts w:ascii="仿宋_GB2312" w:eastAsia="仿宋_GB2312" w:hint="eastAsia"/>
          <w:color w:val="000000"/>
          <w:spacing w:val="4"/>
          <w:szCs w:val="21"/>
        </w:rPr>
        <w:t>1.本文档采用Word格式，在原成果资料的基础上编辑。页面设置为A4</w:t>
      </w:r>
      <w:r>
        <w:rPr>
          <w:rFonts w:ascii="仿宋_GB2312" w:eastAsia="仿宋_GB2312" w:cs="仿宋_GB2312" w:hint="eastAsia"/>
          <w:color w:val="000000"/>
          <w:spacing w:val="4"/>
          <w:szCs w:val="21"/>
        </w:rPr>
        <w:t>（21×29.7㎝)</w:t>
      </w:r>
      <w:r>
        <w:rPr>
          <w:rFonts w:ascii="仿宋_GB2312" w:eastAsia="仿宋_GB2312" w:hint="eastAsia"/>
          <w:color w:val="000000"/>
          <w:spacing w:val="4"/>
          <w:szCs w:val="21"/>
        </w:rPr>
        <w:t>，</w:t>
      </w:r>
      <w:r>
        <w:rPr>
          <w:rFonts w:ascii="仿宋_GB2312" w:eastAsia="仿宋_GB2312" w:hint="eastAsia"/>
          <w:spacing w:val="4"/>
          <w:szCs w:val="21"/>
        </w:rPr>
        <w:t>页边距约2cm，</w:t>
      </w:r>
      <w:r>
        <w:rPr>
          <w:rFonts w:ascii="仿宋_GB2312" w:eastAsia="仿宋_GB2312" w:hint="eastAsia"/>
          <w:color w:val="000000"/>
          <w:spacing w:val="4"/>
          <w:szCs w:val="21"/>
        </w:rPr>
        <w:t>不用塑料封面装订。</w:t>
      </w:r>
    </w:p>
    <w:p w14:paraId="53D441DB" w14:textId="77777777" w:rsidR="00C72490" w:rsidRDefault="00C72490" w:rsidP="00C72490">
      <w:pPr>
        <w:spacing w:line="400" w:lineRule="exact"/>
        <w:ind w:firstLineChars="200" w:firstLine="436"/>
        <w:rPr>
          <w:rFonts w:ascii="仿宋_GB2312" w:eastAsia="仿宋_GB2312"/>
          <w:color w:val="000000"/>
          <w:spacing w:val="4"/>
          <w:szCs w:val="21"/>
        </w:rPr>
      </w:pPr>
      <w:r>
        <w:rPr>
          <w:rFonts w:ascii="仿宋_GB2312" w:eastAsia="仿宋_GB2312" w:hint="eastAsia"/>
          <w:color w:val="000000"/>
          <w:spacing w:val="4"/>
          <w:szCs w:val="21"/>
        </w:rPr>
        <w:t>2.“企业和小组名称”为“XX公司XX QC小组”（企业名称应全称）。</w:t>
      </w:r>
    </w:p>
    <w:p w14:paraId="10EF4434" w14:textId="77777777" w:rsidR="00C72490" w:rsidRPr="00B42657" w:rsidRDefault="00C72490" w:rsidP="00B42657">
      <w:pPr>
        <w:spacing w:line="400" w:lineRule="exact"/>
        <w:ind w:firstLineChars="200" w:firstLine="436"/>
        <w:rPr>
          <w:rFonts w:ascii="仿宋_GB2312" w:eastAsia="仿宋_GB2312"/>
          <w:color w:val="000000"/>
          <w:spacing w:val="-4"/>
          <w:szCs w:val="21"/>
        </w:rPr>
      </w:pPr>
      <w:r>
        <w:rPr>
          <w:rFonts w:ascii="仿宋_GB2312" w:eastAsia="仿宋_GB2312" w:hint="eastAsia"/>
          <w:color w:val="000000"/>
          <w:spacing w:val="4"/>
          <w:szCs w:val="21"/>
        </w:rPr>
        <w:t xml:space="preserve">3. </w:t>
      </w:r>
      <w:r>
        <w:rPr>
          <w:rFonts w:ascii="仿宋_GB2312" w:eastAsia="仿宋_GB2312" w:hint="eastAsia"/>
          <w:color w:val="000000"/>
          <w:spacing w:val="-4"/>
          <w:szCs w:val="21"/>
        </w:rPr>
        <w:t>请按此格式整理成果材料。本成果材料作为成果评审的依据。</w:t>
      </w:r>
    </w:p>
    <w:p w14:paraId="461849F8" w14:textId="77777777" w:rsidR="007802CE" w:rsidRPr="00C72490" w:rsidRDefault="007802CE" w:rsidP="00BB0AC3">
      <w:pPr>
        <w:jc w:val="left"/>
        <w:rPr>
          <w:sz w:val="32"/>
          <w:szCs w:val="32"/>
        </w:rPr>
      </w:pPr>
    </w:p>
    <w:sectPr w:rsidR="007802CE" w:rsidRPr="00C72490" w:rsidSect="00752D08">
      <w:footerReference w:type="default" r:id="rId11"/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B262" w14:textId="77777777" w:rsidR="00E52593" w:rsidRDefault="00E52593" w:rsidP="00324321">
      <w:r>
        <w:separator/>
      </w:r>
    </w:p>
  </w:endnote>
  <w:endnote w:type="continuationSeparator" w:id="0">
    <w:p w14:paraId="2FA6B88D" w14:textId="77777777" w:rsidR="00E52593" w:rsidRDefault="00E52593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宋体-18030">
    <w:altName w:val="宋体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8F03E1" w14:textId="77777777" w:rsidR="00C72490" w:rsidRDefault="001E27AE">
    <w:pPr>
      <w:pStyle w:val="a6"/>
      <w:framePr w:wrap="around" w:vAnchor="text" w:hAnchor="margin" w:xAlign="center" w:y="1"/>
      <w:rPr>
        <w:rStyle w:val="a8"/>
      </w:rPr>
    </w:pPr>
    <w:r>
      <w:fldChar w:fldCharType="begin"/>
    </w:r>
    <w:r w:rsidR="00C72490">
      <w:rPr>
        <w:rStyle w:val="a8"/>
      </w:rPr>
      <w:instrText xml:space="preserve">PAGE  </w:instrText>
    </w:r>
    <w:r>
      <w:fldChar w:fldCharType="separate"/>
    </w:r>
    <w:r w:rsidR="00C72490">
      <w:rPr>
        <w:rStyle w:val="a8"/>
      </w:rPr>
      <w:t>5</w:t>
    </w:r>
    <w:r>
      <w:fldChar w:fldCharType="end"/>
    </w:r>
  </w:p>
  <w:p w14:paraId="34948D87" w14:textId="77777777" w:rsidR="00C72490" w:rsidRDefault="00C7249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2DA8D" w14:textId="77777777" w:rsidR="00C72490" w:rsidRDefault="001E27AE">
    <w:pPr>
      <w:pStyle w:val="a6"/>
      <w:framePr w:wrap="around" w:vAnchor="text" w:hAnchor="margin" w:xAlign="center" w:y="1"/>
      <w:rPr>
        <w:rStyle w:val="a8"/>
      </w:rPr>
    </w:pPr>
    <w:r>
      <w:fldChar w:fldCharType="begin"/>
    </w:r>
    <w:r w:rsidR="00C72490">
      <w:rPr>
        <w:rStyle w:val="a8"/>
      </w:rPr>
      <w:instrText xml:space="preserve">PAGE  </w:instrText>
    </w:r>
    <w:r>
      <w:fldChar w:fldCharType="separate"/>
    </w:r>
    <w:r w:rsidR="009C6966">
      <w:rPr>
        <w:rStyle w:val="a8"/>
        <w:noProof/>
      </w:rPr>
      <w:t>2</w:t>
    </w:r>
    <w:r>
      <w:fldChar w:fldCharType="end"/>
    </w:r>
  </w:p>
  <w:p w14:paraId="3C270D4B" w14:textId="77777777" w:rsidR="00C72490" w:rsidRDefault="00C72490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C5CCC" w14:textId="77777777" w:rsidR="00C72490" w:rsidRDefault="00C72490">
    <w:pPr>
      <w:pStyle w:val="a6"/>
      <w:jc w:val="center"/>
    </w:pPr>
    <w:r>
      <w:rPr>
        <w:rFonts w:hint="eastAsia"/>
      </w:rPr>
      <w:t>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2F0CD44F" w14:textId="77777777" w:rsidR="000438D3" w:rsidRDefault="001E27AE">
        <w:pPr>
          <w:pStyle w:val="a6"/>
          <w:jc w:val="center"/>
        </w:pPr>
        <w:r>
          <w:fldChar w:fldCharType="begin"/>
        </w:r>
        <w:r w:rsidR="00F079B5">
          <w:instrText xml:space="preserve"> PAGE   \* MERGEFORMAT </w:instrText>
        </w:r>
        <w:r>
          <w:fldChar w:fldCharType="separate"/>
        </w:r>
        <w:r w:rsidR="009C6966" w:rsidRPr="009C6966">
          <w:rPr>
            <w:noProof/>
            <w:lang w:val="zh-CN"/>
          </w:rPr>
          <w:t>7</w:t>
        </w:r>
        <w:r>
          <w:rPr>
            <w:noProof/>
            <w:lang w:val="zh-CN"/>
          </w:rPr>
          <w:fldChar w:fldCharType="end"/>
        </w:r>
      </w:p>
    </w:sdtContent>
  </w:sdt>
  <w:p w14:paraId="1A399C7D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CEEB61" w14:textId="77777777" w:rsidR="00E52593" w:rsidRDefault="00E52593" w:rsidP="00324321">
      <w:r>
        <w:separator/>
      </w:r>
    </w:p>
  </w:footnote>
  <w:footnote w:type="continuationSeparator" w:id="0">
    <w:p w14:paraId="6C26EA6F" w14:textId="77777777" w:rsidR="00E52593" w:rsidRDefault="00E52593" w:rsidP="00324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55654" w14:textId="77777777" w:rsidR="00C72490" w:rsidRDefault="00C72490">
    <w:pPr>
      <w:pStyle w:val="a4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69A4"/>
    <w:rsid w:val="000438D3"/>
    <w:rsid w:val="00075FFF"/>
    <w:rsid w:val="00090E0B"/>
    <w:rsid w:val="000D01C8"/>
    <w:rsid w:val="00146E98"/>
    <w:rsid w:val="00163E76"/>
    <w:rsid w:val="00173550"/>
    <w:rsid w:val="001C7FCF"/>
    <w:rsid w:val="001E27AE"/>
    <w:rsid w:val="00214A76"/>
    <w:rsid w:val="00264731"/>
    <w:rsid w:val="00282D22"/>
    <w:rsid w:val="002B0B4A"/>
    <w:rsid w:val="002E25C8"/>
    <w:rsid w:val="00324321"/>
    <w:rsid w:val="00326C85"/>
    <w:rsid w:val="003279A3"/>
    <w:rsid w:val="00392E17"/>
    <w:rsid w:val="003E0F65"/>
    <w:rsid w:val="00465A40"/>
    <w:rsid w:val="00465EB9"/>
    <w:rsid w:val="004736B5"/>
    <w:rsid w:val="004D35B7"/>
    <w:rsid w:val="004E0BAC"/>
    <w:rsid w:val="00524014"/>
    <w:rsid w:val="0058705A"/>
    <w:rsid w:val="005B50FC"/>
    <w:rsid w:val="005D23AA"/>
    <w:rsid w:val="005E28CB"/>
    <w:rsid w:val="00643ECE"/>
    <w:rsid w:val="00651A4B"/>
    <w:rsid w:val="00653592"/>
    <w:rsid w:val="00660EFA"/>
    <w:rsid w:val="006A1411"/>
    <w:rsid w:val="006F54BE"/>
    <w:rsid w:val="00707BFD"/>
    <w:rsid w:val="00734E36"/>
    <w:rsid w:val="00752D08"/>
    <w:rsid w:val="007530C7"/>
    <w:rsid w:val="007802CE"/>
    <w:rsid w:val="007D6A31"/>
    <w:rsid w:val="007E4C97"/>
    <w:rsid w:val="007F7F84"/>
    <w:rsid w:val="008041D3"/>
    <w:rsid w:val="008403C8"/>
    <w:rsid w:val="008458A4"/>
    <w:rsid w:val="00852C13"/>
    <w:rsid w:val="008544BF"/>
    <w:rsid w:val="008602EE"/>
    <w:rsid w:val="008A13B0"/>
    <w:rsid w:val="008D6AC2"/>
    <w:rsid w:val="008D7867"/>
    <w:rsid w:val="008F0E7A"/>
    <w:rsid w:val="00904931"/>
    <w:rsid w:val="0092024E"/>
    <w:rsid w:val="00950952"/>
    <w:rsid w:val="00967226"/>
    <w:rsid w:val="00980C8D"/>
    <w:rsid w:val="009C306C"/>
    <w:rsid w:val="009C6966"/>
    <w:rsid w:val="009D19AC"/>
    <w:rsid w:val="009D1D9A"/>
    <w:rsid w:val="009F2E6B"/>
    <w:rsid w:val="00A0451F"/>
    <w:rsid w:val="00A154DC"/>
    <w:rsid w:val="00A17319"/>
    <w:rsid w:val="00A25084"/>
    <w:rsid w:val="00A3690D"/>
    <w:rsid w:val="00A50617"/>
    <w:rsid w:val="00A74D6D"/>
    <w:rsid w:val="00AA261A"/>
    <w:rsid w:val="00AC73AF"/>
    <w:rsid w:val="00AE399D"/>
    <w:rsid w:val="00AF508E"/>
    <w:rsid w:val="00B03B9C"/>
    <w:rsid w:val="00B10694"/>
    <w:rsid w:val="00B2068C"/>
    <w:rsid w:val="00B31EF3"/>
    <w:rsid w:val="00B42657"/>
    <w:rsid w:val="00B8628A"/>
    <w:rsid w:val="00B978E2"/>
    <w:rsid w:val="00BB0AC3"/>
    <w:rsid w:val="00BC1954"/>
    <w:rsid w:val="00BF463F"/>
    <w:rsid w:val="00C3291C"/>
    <w:rsid w:val="00C56464"/>
    <w:rsid w:val="00C63DB5"/>
    <w:rsid w:val="00C72490"/>
    <w:rsid w:val="00C767D5"/>
    <w:rsid w:val="00CB7D01"/>
    <w:rsid w:val="00CC2146"/>
    <w:rsid w:val="00CE4FD5"/>
    <w:rsid w:val="00D063AB"/>
    <w:rsid w:val="00D07952"/>
    <w:rsid w:val="00D12937"/>
    <w:rsid w:val="00D14EB0"/>
    <w:rsid w:val="00D72CD1"/>
    <w:rsid w:val="00D82244"/>
    <w:rsid w:val="00D909C0"/>
    <w:rsid w:val="00D943AB"/>
    <w:rsid w:val="00DB534B"/>
    <w:rsid w:val="00DC1942"/>
    <w:rsid w:val="00DC34E0"/>
    <w:rsid w:val="00DD2815"/>
    <w:rsid w:val="00E02B4D"/>
    <w:rsid w:val="00E140F8"/>
    <w:rsid w:val="00E40C1C"/>
    <w:rsid w:val="00E52593"/>
    <w:rsid w:val="00F03E3F"/>
    <w:rsid w:val="00F079B5"/>
    <w:rsid w:val="00F276F7"/>
    <w:rsid w:val="00F96409"/>
    <w:rsid w:val="00FA6A38"/>
    <w:rsid w:val="00FB23C8"/>
    <w:rsid w:val="00FB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A62BEA"/>
  <w15:docId w15:val="{39F9ED6B-3A2E-4084-8E7C-5066EACC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character" w:styleId="a8">
    <w:name w:val="page number"/>
    <w:basedOn w:val="a0"/>
    <w:rsid w:val="00C72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437</Words>
  <Characters>2494</Characters>
  <Application>Microsoft Office Word</Application>
  <DocSecurity>0</DocSecurity>
  <Lines>20</Lines>
  <Paragraphs>5</Paragraphs>
  <ScaleCrop>false</ScaleCrop>
  <Company>Microsoft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3</cp:revision>
  <cp:lastPrinted>2020-08-14T03:43:00Z</cp:lastPrinted>
  <dcterms:created xsi:type="dcterms:W3CDTF">2020-08-14T09:57:00Z</dcterms:created>
  <dcterms:modified xsi:type="dcterms:W3CDTF">2020-08-14T09:59:00Z</dcterms:modified>
</cp:coreProperties>
</file>