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9178"/>
      </w:tblGrid>
      <w:tr w:rsidR="002C490A" w:rsidRPr="002C490A" w14:paraId="3CC78389" w14:textId="77777777" w:rsidTr="008D3CF8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25DDC" w14:textId="77777777" w:rsidR="00283737" w:rsidRPr="002C490A" w:rsidRDefault="00283737" w:rsidP="008D3CF8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C490A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附件</w:t>
            </w:r>
            <w:r w:rsidRPr="002C490A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</w:tr>
      <w:tr w:rsidR="00283737" w:rsidRPr="002C490A" w14:paraId="22B5FA3B" w14:textId="77777777" w:rsidTr="008D3CF8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DE49A" w14:textId="64E40CA1" w:rsidR="00283737" w:rsidRPr="002C490A" w:rsidRDefault="00283737" w:rsidP="008D3CF8">
            <w:pPr>
              <w:widowControl/>
              <w:spacing w:line="400" w:lineRule="exact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2C490A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漳州市2</w:t>
            </w:r>
            <w:r w:rsidRPr="002C490A"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  <w:t>019</w:t>
            </w:r>
            <w:r w:rsidRPr="002C490A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年度（第2</w:t>
            </w:r>
            <w:r w:rsidRPr="002C490A"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  <w:t>1</w:t>
            </w:r>
            <w:r w:rsidRPr="002C490A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届）第二批“水仙杯”奖优质工程名单</w:t>
            </w:r>
          </w:p>
          <w:p w14:paraId="2907CCE0" w14:textId="77777777" w:rsidR="00283737" w:rsidRPr="002C490A" w:rsidRDefault="00283737" w:rsidP="008D3CF8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2C490A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（排名按照综合得分高低排序）</w:t>
            </w:r>
          </w:p>
          <w:tbl>
            <w:tblPr>
              <w:tblW w:w="8952" w:type="dxa"/>
              <w:tblLook w:val="04A0" w:firstRow="1" w:lastRow="0" w:firstColumn="1" w:lastColumn="0" w:noHBand="0" w:noVBand="1"/>
            </w:tblPr>
            <w:tblGrid>
              <w:gridCol w:w="479"/>
              <w:gridCol w:w="2252"/>
              <w:gridCol w:w="949"/>
              <w:gridCol w:w="1206"/>
              <w:gridCol w:w="1418"/>
              <w:gridCol w:w="1222"/>
              <w:gridCol w:w="1426"/>
            </w:tblGrid>
            <w:tr w:rsidR="002C490A" w:rsidRPr="002C490A" w14:paraId="130315EB" w14:textId="77777777" w:rsidTr="008D3CF8">
              <w:trPr>
                <w:trHeight w:val="864"/>
              </w:trPr>
              <w:tc>
                <w:tcPr>
                  <w:tcW w:w="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4B7A8D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序号</w:t>
                  </w: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A95083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工程名称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826A8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结构形式/基础类型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DE56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工程规模/㎡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96A63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建设单位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745BB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施工单位/项目经理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F01284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监理单位/总监</w:t>
                  </w:r>
                </w:p>
              </w:tc>
            </w:tr>
            <w:tr w:rsidR="002C490A" w:rsidRPr="002C490A" w14:paraId="10B070EF" w14:textId="77777777" w:rsidTr="008D3CF8">
              <w:trPr>
                <w:trHeight w:val="1104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C822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B062F" w14:textId="0EC3CCA1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龙海市月港中心小学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9337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装配整体式框架结构/桩基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6F4A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21067.83</w:t>
                  </w:r>
                </w:p>
                <w:p w14:paraId="74138D04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D15CC1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龙海市海澄镇豆巷小学、龙海市东跃城市建设有限公司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42542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福建建工集团有限责任公司/雷毓伟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3A3744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福建光正工程项目管理有限公司/林福成</w:t>
                  </w:r>
                </w:p>
              </w:tc>
            </w:tr>
            <w:tr w:rsidR="002C490A" w:rsidRPr="002C490A" w14:paraId="65B643C2" w14:textId="77777777" w:rsidTr="008D3CF8">
              <w:trPr>
                <w:trHeight w:val="1706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9299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D3224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龙海市月港幼儿园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4FF8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装配整体式框架结构/ 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D9C1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5819.73</w:t>
                  </w:r>
                </w:p>
                <w:p w14:paraId="320AAEC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8CA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龙海市海澄镇豆巷小学、龙海市东跃城市建设有限公司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15DAD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福建建工集团有限责任公司/雷毓伟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3A2B7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福建光正工程项目管理有限公司/林福成</w:t>
                  </w:r>
                </w:p>
              </w:tc>
            </w:tr>
            <w:tr w:rsidR="002C490A" w:rsidRPr="002C490A" w14:paraId="1F5F9996" w14:textId="77777777" w:rsidTr="008D3CF8">
              <w:trPr>
                <w:trHeight w:val="2242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25E4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81D8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漳州金峰实验小学一期-1#~2#教学综合楼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21D1D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框架结构</w:t>
                  </w: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/</w:t>
                  </w:r>
                  <w:r w:rsidRPr="002C490A">
                    <w:rPr>
                      <w:rFonts w:ascii="仿宋_GB2312" w:eastAsia="仿宋_GB2312" w:hint="eastAsia"/>
                      <w:sz w:val="24"/>
                    </w:rPr>
                    <w:t>桩基基础(静压PHC预制管桩)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39D2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9516.4</w:t>
                  </w:r>
                </w:p>
                <w:p w14:paraId="5561B7AA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FD95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漳州市芗城区教育局 、福建盛耀建设发展有限责任公司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0A2C2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福建七建集团有限公司/林龙川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0DE5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河南宏业建设管理股份有限公司/王星贵</w:t>
                  </w:r>
                </w:p>
              </w:tc>
            </w:tr>
            <w:tr w:rsidR="004B09DD" w:rsidRPr="002C490A" w14:paraId="3EAE3708" w14:textId="77777777" w:rsidTr="008D3CF8">
              <w:trPr>
                <w:trHeight w:val="836"/>
              </w:trPr>
              <w:tc>
                <w:tcPr>
                  <w:tcW w:w="47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93D660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3F446" w14:textId="0378E061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漳州高新职业技术学校大型重型实训楼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0EDB46" w14:textId="7777777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框剪,框架,钢结构/桩基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27BC" w14:textId="2D10B68D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13105.69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B455F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漳州城投地产集团有限公司</w:t>
                  </w:r>
                </w:p>
              </w:tc>
              <w:tc>
                <w:tcPr>
                  <w:tcW w:w="1222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80FA79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福建七建集团有限公司/周杰华</w:t>
                  </w:r>
                </w:p>
              </w:tc>
              <w:tc>
                <w:tcPr>
                  <w:tcW w:w="1426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15A6D6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福建互华土木工程管理有限公司/李少晖</w:t>
                  </w:r>
                </w:p>
              </w:tc>
            </w:tr>
            <w:tr w:rsidR="004B09DD" w:rsidRPr="002C490A" w14:paraId="5F87B166" w14:textId="77777777" w:rsidTr="008D3CF8">
              <w:trPr>
                <w:trHeight w:val="1176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81F131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EC2FC" w14:textId="13F2848A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漳州高新职业技术学校体育馆、食堂、综合楼及地下室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5B23C0" w14:textId="7777777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D4090" w14:textId="7537F9F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47650.84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02B9FF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A60B68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106F39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4B09DD" w:rsidRPr="002C490A" w14:paraId="225BA569" w14:textId="77777777" w:rsidTr="008D3CF8">
              <w:trPr>
                <w:trHeight w:val="1037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AD9222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C1AC2" w14:textId="1AF859D0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漳州高新职业技术学校1#-6#教学楼及地下室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2B80C9" w14:textId="7777777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8AD2E" w14:textId="7F7D622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55837.17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987888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54C370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DA64D9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4B09DD" w:rsidRPr="002C490A" w14:paraId="5ECC957E" w14:textId="77777777" w:rsidTr="008D3CF8">
              <w:trPr>
                <w:trHeight w:val="2242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5790C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19B45" w14:textId="6CDC1D82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漳州市高级技工学校1#-3#实训楼及地下室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EA512" w14:textId="77777777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D4BAC" w14:textId="082B61E4" w:rsidR="004B09DD" w:rsidRPr="004B09DD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4B09DD">
                    <w:rPr>
                      <w:rFonts w:ascii="仿宋" w:eastAsia="仿宋" w:hAnsi="仿宋" w:cs="宋体" w:hint="eastAsia"/>
                      <w:sz w:val="22"/>
                    </w:rPr>
                    <w:t>35692.2</w:t>
                  </w: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CC998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AA53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937C1" w14:textId="77777777" w:rsidR="004B09DD" w:rsidRPr="002C490A" w:rsidRDefault="004B09DD" w:rsidP="004B09DD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546B8631" w14:textId="77777777" w:rsidTr="008D3CF8">
              <w:trPr>
                <w:trHeight w:val="1104"/>
              </w:trPr>
              <w:tc>
                <w:tcPr>
                  <w:tcW w:w="4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8FED52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lastRenderedPageBreak/>
                    <w:t>5</w:t>
                  </w:r>
                </w:p>
                <w:p w14:paraId="519047D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  <w:p w14:paraId="2721EAC3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0FE2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漳州台商投资区龙江片区棚户区改造工程-1#楼及地下室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C6312A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框架剪力墙结构/桩基承台基础、箱型基础</w:t>
                  </w:r>
                </w:p>
                <w:p w14:paraId="1E58C67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3860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16626.18</w:t>
                  </w:r>
                </w:p>
                <w:p w14:paraId="3DF95B23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2A281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漳州市城发置业有限公司</w:t>
                  </w:r>
                </w:p>
                <w:p w14:paraId="4650635A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0569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福建省泷澄建设集团有限公司/罗海泉</w:t>
                  </w:r>
                </w:p>
                <w:p w14:paraId="490722C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CE9F3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福建光正工程项目管理有限公司/黄文平</w:t>
                  </w:r>
                </w:p>
                <w:p w14:paraId="5EBEAFC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0B7B1FBA" w14:textId="77777777" w:rsidTr="008D3CF8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07F884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5BD5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漳州台商投资区龙江片区棚户区改造工程-2#楼及地下室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CC8C57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0BD1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14947.13</w:t>
                  </w:r>
                </w:p>
                <w:p w14:paraId="0CD42E1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F934D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6D326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3CE3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67B118D6" w14:textId="77777777" w:rsidTr="008D3CF8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7CCCD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ACBF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漳州台商投资区龙江片区棚户区改造工程-3#楼及地下室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FE97B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040E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19031.14</w:t>
                  </w:r>
                </w:p>
                <w:p w14:paraId="1596681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24C89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315C6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B35AD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3A73A87B" w14:textId="77777777" w:rsidTr="008D3CF8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12BA1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8B60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漳州台商投资区龙江片区棚户区改造工程-4#楼及地下室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EB150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3D257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18127.75</w:t>
                  </w:r>
                </w:p>
                <w:p w14:paraId="38F9310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DB39E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484022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D1389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2E1DDC79" w14:textId="77777777" w:rsidTr="008D3CF8">
              <w:trPr>
                <w:trHeight w:val="1104"/>
              </w:trPr>
              <w:tc>
                <w:tcPr>
                  <w:tcW w:w="4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34B0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1FC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漳州台商投资区龙江片区棚户区改造工程-5#楼及地下室</w:t>
                  </w:r>
                </w:p>
              </w:tc>
              <w:tc>
                <w:tcPr>
                  <w:tcW w:w="9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7821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B66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12431.12</w:t>
                  </w:r>
                </w:p>
                <w:p w14:paraId="1AD4049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2C1911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6E6FC1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26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61B9B3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</w:tr>
            <w:tr w:rsidR="002C490A" w:rsidRPr="002C490A" w14:paraId="6BA9A072" w14:textId="77777777" w:rsidTr="008D3CF8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FDCA2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6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0020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长泰枋洋水利枢纽工程城西公寓式安置点建设工程Ⅱ标段（4#-8#楼的地下室、6#-8#楼上部及裙房商店B-D）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B865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框剪/桩基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D745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38981.72</w:t>
                  </w:r>
                </w:p>
                <w:p w14:paraId="0706464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6C26BC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长泰县库区移民开发管理局</w:t>
                  </w:r>
                </w:p>
                <w:p w14:paraId="3BAE9427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3767F99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福州市一建建设股份有限公司/李玉春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409EBD8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福建光正工程项目管理有限公司/刘树斌</w:t>
                  </w:r>
                </w:p>
              </w:tc>
            </w:tr>
            <w:tr w:rsidR="002C490A" w:rsidRPr="002C490A" w14:paraId="21C9679F" w14:textId="77777777" w:rsidTr="008D3CF8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D3397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7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1239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长泰枋洋水利枢纽工程城西公寓式安置点建设工程Ⅰ标段（1#~3#楼及地下室、裙房商店A、配电房、社区活动中心、幼儿园）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E20E1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框剪-框架/桩基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0423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51717.99</w:t>
                  </w:r>
                </w:p>
                <w:p w14:paraId="7BE8EFC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24471AD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长泰县库区移民开发管理局</w:t>
                  </w: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C9CA6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永富建工集团有限公司/林兴泰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6668A6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福建光正工程项目管理有限公司/刘树斌</w:t>
                  </w:r>
                </w:p>
              </w:tc>
            </w:tr>
            <w:tr w:rsidR="002C490A" w:rsidRPr="002C490A" w14:paraId="4499FE68" w14:textId="77777777" w:rsidTr="008D3CF8">
              <w:trPr>
                <w:trHeight w:val="1104"/>
              </w:trPr>
              <w:tc>
                <w:tcPr>
                  <w:tcW w:w="4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904E5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/>
                      <w:kern w:val="0"/>
                      <w:sz w:val="22"/>
                    </w:rPr>
                    <w:t>8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D9FA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仿宋"/>
                      <w:sz w:val="24"/>
                      <w:szCs w:val="24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漳州高新区靖城园区武林棚户区改造项目——幼儿园</w:t>
                  </w:r>
                </w:p>
              </w:tc>
              <w:tc>
                <w:tcPr>
                  <w:tcW w:w="94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1C68B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hint="eastAsia"/>
                      <w:sz w:val="24"/>
                      <w:szCs w:val="24"/>
                    </w:rPr>
                    <w:t>框架/桩基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AA16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4122.44</w:t>
                  </w:r>
                </w:p>
                <w:p w14:paraId="5D3FD81E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552EB1C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漳州市金盏置业有限公司</w:t>
                  </w:r>
                </w:p>
              </w:tc>
              <w:tc>
                <w:tcPr>
                  <w:tcW w:w="1222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91286D0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福建宇琳园林工程建设有限公司/黄建明</w:t>
                  </w:r>
                </w:p>
              </w:tc>
              <w:tc>
                <w:tcPr>
                  <w:tcW w:w="1426" w:type="dxa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6CA93EF" w14:textId="77777777" w:rsidR="00283737" w:rsidRPr="002C490A" w:rsidRDefault="00283737" w:rsidP="008D3CF8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kern w:val="0"/>
                      <w:sz w:val="22"/>
                    </w:rPr>
                    <w:t>福建宇宏工程项目管理有限公司/苏建国</w:t>
                  </w:r>
                </w:p>
              </w:tc>
            </w:tr>
            <w:tr w:rsidR="002C490A" w:rsidRPr="002C490A" w14:paraId="71FFEAA7" w14:textId="77777777" w:rsidTr="008D3CF8">
              <w:trPr>
                <w:trHeight w:val="348"/>
              </w:trPr>
              <w:tc>
                <w:tcPr>
                  <w:tcW w:w="8952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2C1B9AA" w14:textId="77777777" w:rsidR="00283737" w:rsidRPr="002C490A" w:rsidRDefault="00283737" w:rsidP="008D3CF8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  <w:p w14:paraId="3CFC9F73" w14:textId="77777777" w:rsidR="00283737" w:rsidRPr="002C490A" w:rsidRDefault="00283737" w:rsidP="008D3CF8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  <w:p w14:paraId="427DDFCF" w14:textId="77777777" w:rsidR="00283737" w:rsidRPr="002C490A" w:rsidRDefault="00283737" w:rsidP="008D3CF8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01D9FC70" w14:textId="77777777" w:rsidR="00283737" w:rsidRPr="002C490A" w:rsidRDefault="00283737" w:rsidP="008D3CF8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 w14:paraId="3A4D5CFD" w14:textId="77777777" w:rsidR="00283737" w:rsidRPr="002C490A" w:rsidRDefault="00283737" w:rsidP="00283737">
      <w:pPr>
        <w:pStyle w:val="a3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p w14:paraId="4EE33DC2" w14:textId="77777777" w:rsidR="00283737" w:rsidRPr="002C490A" w:rsidRDefault="00283737">
      <w:pPr>
        <w:rPr>
          <w:rFonts w:ascii="宋体" w:eastAsia="宋体" w:hAnsi="宋体"/>
          <w:sz w:val="32"/>
          <w:szCs w:val="32"/>
        </w:rPr>
      </w:pPr>
    </w:p>
    <w:sectPr w:rsidR="00283737" w:rsidRPr="002C490A" w:rsidSect="00436208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37"/>
    <w:rsid w:val="00136461"/>
    <w:rsid w:val="002504D7"/>
    <w:rsid w:val="0026045B"/>
    <w:rsid w:val="00283737"/>
    <w:rsid w:val="002C490A"/>
    <w:rsid w:val="00436208"/>
    <w:rsid w:val="004B09DD"/>
    <w:rsid w:val="005526B5"/>
    <w:rsid w:val="00790B35"/>
    <w:rsid w:val="00CB4115"/>
    <w:rsid w:val="00D7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618B5"/>
  <w15:chartTrackingRefBased/>
  <w15:docId w15:val="{9F484AF9-A2B1-47ED-82A7-22EC6F8A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37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1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dcterms:created xsi:type="dcterms:W3CDTF">2020-11-04T12:19:00Z</dcterms:created>
  <dcterms:modified xsi:type="dcterms:W3CDTF">2020-11-04T12:19:00Z</dcterms:modified>
</cp:coreProperties>
</file>