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2097"/>
        <w:gridCol w:w="2410"/>
        <w:gridCol w:w="1418"/>
      </w:tblGrid>
      <w:tr w:rsidR="00D9629F" w14:paraId="33E28277" w14:textId="77777777" w:rsidTr="00266947">
        <w:trPr>
          <w:trHeight w:val="416"/>
        </w:trPr>
        <w:tc>
          <w:tcPr>
            <w:tcW w:w="90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0F1E71" w14:textId="77777777" w:rsidR="00266947" w:rsidRPr="003D3426" w:rsidRDefault="00D9629F" w:rsidP="007227A3">
            <w:pPr>
              <w:jc w:val="left"/>
              <w:rPr>
                <w:rFonts w:asciiTheme="minorEastAsia" w:eastAsiaTheme="minorEastAsia" w:hAnsiTheme="minorEastAsia"/>
                <w:b/>
                <w:bCs/>
                <w:sz w:val="30"/>
                <w:szCs w:val="30"/>
              </w:rPr>
            </w:pPr>
            <w:r w:rsidRPr="003D3426">
              <w:rPr>
                <w:rFonts w:asciiTheme="minorEastAsia" w:eastAsiaTheme="minorEastAsia" w:hAnsiTheme="minorEastAsia" w:hint="eastAsia"/>
                <w:b/>
                <w:bCs/>
                <w:sz w:val="30"/>
                <w:szCs w:val="30"/>
              </w:rPr>
              <w:t>附件</w:t>
            </w:r>
            <w:r w:rsidR="008C43E6" w:rsidRPr="003D3426">
              <w:rPr>
                <w:rFonts w:asciiTheme="minorEastAsia" w:eastAsiaTheme="minorEastAsia" w:hAnsiTheme="minorEastAsia" w:hint="eastAsia"/>
                <w:b/>
                <w:bCs/>
                <w:sz w:val="30"/>
                <w:szCs w:val="30"/>
              </w:rPr>
              <w:t>1</w:t>
            </w:r>
            <w:r w:rsidRPr="003D3426">
              <w:rPr>
                <w:rFonts w:asciiTheme="minorEastAsia" w:eastAsiaTheme="minorEastAsia" w:hAnsiTheme="minorEastAsia" w:hint="eastAsia"/>
                <w:b/>
                <w:bCs/>
                <w:sz w:val="30"/>
                <w:szCs w:val="30"/>
              </w:rPr>
              <w:t>：</w:t>
            </w:r>
            <w:r w:rsidRPr="003D3426">
              <w:rPr>
                <w:rFonts w:asciiTheme="minorEastAsia" w:eastAsiaTheme="minorEastAsia" w:hAnsiTheme="minorEastAsia"/>
                <w:b/>
                <w:bCs/>
                <w:sz w:val="30"/>
                <w:szCs w:val="30"/>
              </w:rPr>
              <w:t xml:space="preserve">        </w:t>
            </w:r>
          </w:p>
          <w:p w14:paraId="770FCAC3" w14:textId="77777777" w:rsidR="00D9629F" w:rsidRPr="007227A3" w:rsidRDefault="00D9629F" w:rsidP="00266947">
            <w:pPr>
              <w:jc w:val="center"/>
              <w:rPr>
                <w:rFonts w:ascii="宋体" w:hAnsi="宋体"/>
                <w:b/>
                <w:bCs/>
                <w:sz w:val="24"/>
                <w:szCs w:val="28"/>
              </w:rPr>
            </w:pPr>
            <w:r w:rsidRPr="003D3426">
              <w:rPr>
                <w:rFonts w:asciiTheme="minorEastAsia" w:eastAsiaTheme="minorEastAsia" w:hAnsiTheme="minorEastAsia"/>
                <w:b/>
                <w:bCs/>
                <w:sz w:val="30"/>
                <w:szCs w:val="30"/>
              </w:rPr>
              <w:t>20</w:t>
            </w:r>
            <w:r w:rsidR="00B318A1" w:rsidRPr="003D3426">
              <w:rPr>
                <w:rFonts w:asciiTheme="minorEastAsia" w:eastAsiaTheme="minorEastAsia" w:hAnsiTheme="minorEastAsia" w:hint="eastAsia"/>
                <w:b/>
                <w:bCs/>
                <w:sz w:val="30"/>
                <w:szCs w:val="30"/>
              </w:rPr>
              <w:t>20</w:t>
            </w:r>
            <w:r w:rsidRPr="003D3426">
              <w:rPr>
                <w:rFonts w:asciiTheme="minorEastAsia" w:eastAsiaTheme="minorEastAsia" w:hAnsiTheme="minorEastAsia"/>
                <w:b/>
                <w:bCs/>
                <w:sz w:val="30"/>
                <w:szCs w:val="30"/>
              </w:rPr>
              <w:t>年度漳州市工程建设QC交流成果汇总表</w:t>
            </w:r>
          </w:p>
        </w:tc>
      </w:tr>
      <w:tr w:rsidR="00D9629F" w14:paraId="2FBA9675" w14:textId="77777777" w:rsidTr="00266947">
        <w:trPr>
          <w:trHeight w:val="695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13B3F12A" w14:textId="77777777" w:rsidR="00D9629F" w:rsidRPr="00D95582" w:rsidRDefault="00D9629F" w:rsidP="00811140">
            <w:pPr>
              <w:widowControl/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D95582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79379B3E" w14:textId="77777777" w:rsidR="00D9629F" w:rsidRPr="00D95582" w:rsidRDefault="00D9629F" w:rsidP="00811140">
            <w:pPr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D95582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企业名称</w:t>
            </w:r>
          </w:p>
        </w:tc>
        <w:tc>
          <w:tcPr>
            <w:tcW w:w="2097" w:type="dxa"/>
            <w:tcBorders>
              <w:top w:val="single" w:sz="4" w:space="0" w:color="auto"/>
            </w:tcBorders>
            <w:vAlign w:val="center"/>
          </w:tcPr>
          <w:p w14:paraId="654B8232" w14:textId="77777777" w:rsidR="00D9629F" w:rsidRPr="00D95582" w:rsidRDefault="00D9629F" w:rsidP="00811140">
            <w:pPr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D95582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QC小组名称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1CCEAEEE" w14:textId="77777777" w:rsidR="00D9629F" w:rsidRPr="00D95582" w:rsidRDefault="00D9629F" w:rsidP="00811140">
            <w:pPr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D95582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QC小组活动课题名称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019901E" w14:textId="77777777" w:rsidR="00D9629F" w:rsidRPr="00D95582" w:rsidRDefault="00D9629F" w:rsidP="00811140">
            <w:pPr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D95582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获奖情况</w:t>
            </w:r>
          </w:p>
        </w:tc>
      </w:tr>
      <w:tr w:rsidR="004D1D12" w14:paraId="7490ED03" w14:textId="77777777" w:rsidTr="00266947">
        <w:tc>
          <w:tcPr>
            <w:tcW w:w="562" w:type="dxa"/>
            <w:vAlign w:val="center"/>
          </w:tcPr>
          <w:p w14:paraId="242ACBE4" w14:textId="77777777" w:rsidR="004D1D12" w:rsidRDefault="004D1D12" w:rsidP="004D1D12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2552" w:type="dxa"/>
            <w:vAlign w:val="center"/>
          </w:tcPr>
          <w:p w14:paraId="18DCA4F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福建省经发建工有限公司</w:t>
            </w:r>
          </w:p>
        </w:tc>
        <w:tc>
          <w:tcPr>
            <w:tcW w:w="2097" w:type="dxa"/>
            <w:vAlign w:val="center"/>
          </w:tcPr>
          <w:p w14:paraId="63B0BDD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湖畔首府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0E6ED5F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Revit</w:t>
            </w:r>
            <w:r>
              <w:rPr>
                <w:rFonts w:hint="eastAsia"/>
                <w:sz w:val="20"/>
                <w:szCs w:val="20"/>
              </w:rPr>
              <w:t>参数化快速排砖方法的研发</w:t>
            </w:r>
          </w:p>
        </w:tc>
        <w:tc>
          <w:tcPr>
            <w:tcW w:w="1418" w:type="dxa"/>
            <w:vAlign w:val="center"/>
          </w:tcPr>
          <w:p w14:paraId="4D1332C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4282A0A8" w14:textId="77777777" w:rsidTr="00266947">
        <w:tc>
          <w:tcPr>
            <w:tcW w:w="562" w:type="dxa"/>
            <w:vAlign w:val="center"/>
          </w:tcPr>
          <w:p w14:paraId="76E186AB" w14:textId="77777777" w:rsidR="004D1D12" w:rsidRDefault="004D1D12" w:rsidP="004D1D12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552" w:type="dxa"/>
            <w:vAlign w:val="center"/>
          </w:tcPr>
          <w:p w14:paraId="44F8549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福建漳龙建投集团有限公司</w:t>
            </w:r>
          </w:p>
        </w:tc>
        <w:tc>
          <w:tcPr>
            <w:tcW w:w="2097" w:type="dxa"/>
            <w:vAlign w:val="center"/>
          </w:tcPr>
          <w:p w14:paraId="05D30D0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芗江酒店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0CA7F1B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研制旋挖桩降噪屏障</w:t>
            </w:r>
          </w:p>
        </w:tc>
        <w:tc>
          <w:tcPr>
            <w:tcW w:w="1418" w:type="dxa"/>
            <w:vAlign w:val="center"/>
          </w:tcPr>
          <w:p w14:paraId="21F1562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2FD134DF" w14:textId="77777777" w:rsidTr="00266947">
        <w:tc>
          <w:tcPr>
            <w:tcW w:w="562" w:type="dxa"/>
            <w:vAlign w:val="center"/>
          </w:tcPr>
          <w:p w14:paraId="285A375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2552" w:type="dxa"/>
            <w:vAlign w:val="center"/>
          </w:tcPr>
          <w:p w14:paraId="280A6E3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福建鑫达建设集团有限公司</w:t>
            </w:r>
          </w:p>
        </w:tc>
        <w:tc>
          <w:tcPr>
            <w:tcW w:w="2097" w:type="dxa"/>
            <w:vAlign w:val="center"/>
          </w:tcPr>
          <w:p w14:paraId="3333B4E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建发·央誉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61B0229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创新墙板水电线管穿线方法</w:t>
            </w:r>
          </w:p>
        </w:tc>
        <w:tc>
          <w:tcPr>
            <w:tcW w:w="1418" w:type="dxa"/>
            <w:vAlign w:val="center"/>
          </w:tcPr>
          <w:p w14:paraId="3D2AD8F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126DF062" w14:textId="77777777" w:rsidTr="00266947">
        <w:tc>
          <w:tcPr>
            <w:tcW w:w="562" w:type="dxa"/>
            <w:vAlign w:val="center"/>
          </w:tcPr>
          <w:p w14:paraId="07E6260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2552" w:type="dxa"/>
            <w:vAlign w:val="center"/>
          </w:tcPr>
          <w:p w14:paraId="234CC9C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福建省禹澄建设工程有限公司</w:t>
            </w:r>
          </w:p>
        </w:tc>
        <w:tc>
          <w:tcPr>
            <w:tcW w:w="2097" w:type="dxa"/>
            <w:vAlign w:val="center"/>
          </w:tcPr>
          <w:p w14:paraId="53E5DA3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精工禹澄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33F0702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提高钢结构钢柱脚与基础连接节点质量一次验收合格率</w:t>
            </w:r>
          </w:p>
        </w:tc>
        <w:tc>
          <w:tcPr>
            <w:tcW w:w="1418" w:type="dxa"/>
            <w:vAlign w:val="center"/>
          </w:tcPr>
          <w:p w14:paraId="2A0B66A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50E9B6CD" w14:textId="77777777" w:rsidTr="00266947">
        <w:tc>
          <w:tcPr>
            <w:tcW w:w="562" w:type="dxa"/>
            <w:vAlign w:val="center"/>
          </w:tcPr>
          <w:p w14:paraId="1EAB9FA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2552" w:type="dxa"/>
            <w:vAlign w:val="center"/>
          </w:tcPr>
          <w:p w14:paraId="3919223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厦门桓隆圣建设有限公司</w:t>
            </w:r>
          </w:p>
        </w:tc>
        <w:tc>
          <w:tcPr>
            <w:tcW w:w="2097" w:type="dxa"/>
            <w:vAlign w:val="center"/>
          </w:tcPr>
          <w:p w14:paraId="1442493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锦绣碧湖</w:t>
            </w:r>
            <w:r>
              <w:rPr>
                <w:rFonts w:hint="eastAsia"/>
                <w:sz w:val="20"/>
                <w:szCs w:val="20"/>
              </w:rPr>
              <w:t>A</w:t>
            </w:r>
            <w:r>
              <w:rPr>
                <w:rFonts w:hint="eastAsia"/>
                <w:sz w:val="20"/>
                <w:szCs w:val="20"/>
              </w:rPr>
              <w:t>区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4DFF5D0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研制铝合金墙体模板底部伸缩式封堵装置</w:t>
            </w:r>
          </w:p>
        </w:tc>
        <w:tc>
          <w:tcPr>
            <w:tcW w:w="1418" w:type="dxa"/>
            <w:vAlign w:val="center"/>
          </w:tcPr>
          <w:p w14:paraId="58A1C40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1E4FAE8B" w14:textId="77777777" w:rsidTr="00266947">
        <w:tc>
          <w:tcPr>
            <w:tcW w:w="562" w:type="dxa"/>
            <w:vAlign w:val="center"/>
          </w:tcPr>
          <w:p w14:paraId="3116BF2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2552" w:type="dxa"/>
            <w:vAlign w:val="center"/>
          </w:tcPr>
          <w:p w14:paraId="50AFE52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福建省天钧建设发展有限公司</w:t>
            </w:r>
          </w:p>
        </w:tc>
        <w:tc>
          <w:tcPr>
            <w:tcW w:w="2097" w:type="dxa"/>
            <w:vAlign w:val="center"/>
          </w:tcPr>
          <w:p w14:paraId="06F5F20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业务大楼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2453355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腻子喷刮一体式施工装置研制</w:t>
            </w:r>
          </w:p>
        </w:tc>
        <w:tc>
          <w:tcPr>
            <w:tcW w:w="1418" w:type="dxa"/>
            <w:vAlign w:val="center"/>
          </w:tcPr>
          <w:p w14:paraId="2731031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2D6A4437" w14:textId="77777777" w:rsidTr="00266947">
        <w:tc>
          <w:tcPr>
            <w:tcW w:w="562" w:type="dxa"/>
            <w:vAlign w:val="center"/>
          </w:tcPr>
          <w:p w14:paraId="71E7DEA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2552" w:type="dxa"/>
            <w:vAlign w:val="center"/>
          </w:tcPr>
          <w:p w14:paraId="675512B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福州建工（集团）总公司</w:t>
            </w:r>
          </w:p>
        </w:tc>
        <w:tc>
          <w:tcPr>
            <w:tcW w:w="2097" w:type="dxa"/>
            <w:vAlign w:val="center"/>
          </w:tcPr>
          <w:p w14:paraId="45BCE2D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君领壹号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7A57D19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地下室外墙伸缩后浇带保护墙施工工艺创新</w:t>
            </w:r>
          </w:p>
        </w:tc>
        <w:tc>
          <w:tcPr>
            <w:tcW w:w="1418" w:type="dxa"/>
            <w:vAlign w:val="center"/>
          </w:tcPr>
          <w:p w14:paraId="161136A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667D0AC5" w14:textId="77777777" w:rsidTr="00266947">
        <w:tc>
          <w:tcPr>
            <w:tcW w:w="562" w:type="dxa"/>
            <w:vAlign w:val="center"/>
          </w:tcPr>
          <w:p w14:paraId="60C7B78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</w:p>
        </w:tc>
        <w:tc>
          <w:tcPr>
            <w:tcW w:w="2552" w:type="dxa"/>
            <w:vAlign w:val="center"/>
          </w:tcPr>
          <w:p w14:paraId="68D80C0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福建闽清一建建设发展限公司</w:t>
            </w:r>
          </w:p>
        </w:tc>
        <w:tc>
          <w:tcPr>
            <w:tcW w:w="2097" w:type="dxa"/>
            <w:vAlign w:val="center"/>
          </w:tcPr>
          <w:p w14:paraId="4351866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云霄县复兴路东段（旧实验小学）片区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299D5FC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创新悬挑外脚手架悬挑支撑</w:t>
            </w:r>
          </w:p>
        </w:tc>
        <w:tc>
          <w:tcPr>
            <w:tcW w:w="1418" w:type="dxa"/>
            <w:vAlign w:val="center"/>
          </w:tcPr>
          <w:p w14:paraId="156F362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6935E9DF" w14:textId="77777777" w:rsidTr="00266947">
        <w:tc>
          <w:tcPr>
            <w:tcW w:w="562" w:type="dxa"/>
            <w:vAlign w:val="center"/>
          </w:tcPr>
          <w:p w14:paraId="661325E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2552" w:type="dxa"/>
            <w:vAlign w:val="center"/>
          </w:tcPr>
          <w:p w14:paraId="07A1A57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中建海峡（厦门）建设发展有限公司</w:t>
            </w:r>
          </w:p>
        </w:tc>
        <w:tc>
          <w:tcPr>
            <w:tcW w:w="2097" w:type="dxa"/>
            <w:vAlign w:val="center"/>
          </w:tcPr>
          <w:p w14:paraId="5F55E04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泰禾龙池项目钟少军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7C8A156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提高铝合金模板实测实量合格率</w:t>
            </w:r>
          </w:p>
        </w:tc>
        <w:tc>
          <w:tcPr>
            <w:tcW w:w="1418" w:type="dxa"/>
            <w:vAlign w:val="center"/>
          </w:tcPr>
          <w:p w14:paraId="5863014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03373134" w14:textId="77777777" w:rsidTr="00266947">
        <w:trPr>
          <w:trHeight w:val="806"/>
        </w:trPr>
        <w:tc>
          <w:tcPr>
            <w:tcW w:w="562" w:type="dxa"/>
            <w:vAlign w:val="center"/>
          </w:tcPr>
          <w:p w14:paraId="5459F65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2552" w:type="dxa"/>
            <w:vAlign w:val="center"/>
          </w:tcPr>
          <w:p w14:paraId="1A4D2C4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福建省平通市政建设有限公司</w:t>
            </w:r>
          </w:p>
        </w:tc>
        <w:tc>
          <w:tcPr>
            <w:tcW w:w="2097" w:type="dxa"/>
            <w:vAlign w:val="center"/>
          </w:tcPr>
          <w:p w14:paraId="1DA82EC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太龙厂房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58176EB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提高构造柱顶端混凝土浇筑一次合格率</w:t>
            </w:r>
          </w:p>
        </w:tc>
        <w:tc>
          <w:tcPr>
            <w:tcW w:w="1418" w:type="dxa"/>
            <w:vAlign w:val="center"/>
          </w:tcPr>
          <w:p w14:paraId="15FF6E4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3CD92818" w14:textId="77777777" w:rsidTr="005C7B8F">
        <w:trPr>
          <w:trHeight w:val="691"/>
        </w:trPr>
        <w:tc>
          <w:tcPr>
            <w:tcW w:w="562" w:type="dxa"/>
            <w:vAlign w:val="center"/>
          </w:tcPr>
          <w:p w14:paraId="7767585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11</w:t>
            </w:r>
          </w:p>
        </w:tc>
        <w:tc>
          <w:tcPr>
            <w:tcW w:w="2552" w:type="dxa"/>
            <w:vAlign w:val="center"/>
          </w:tcPr>
          <w:p w14:paraId="52B4707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漳州市建筑工程有限公司</w:t>
            </w:r>
          </w:p>
        </w:tc>
        <w:tc>
          <w:tcPr>
            <w:tcW w:w="2097" w:type="dxa"/>
            <w:vAlign w:val="center"/>
          </w:tcPr>
          <w:p w14:paraId="6F4AC5C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西湖园区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2291CFD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创新灌注桩桩头整体破除方法</w:t>
            </w:r>
          </w:p>
        </w:tc>
        <w:tc>
          <w:tcPr>
            <w:tcW w:w="1418" w:type="dxa"/>
            <w:vAlign w:val="center"/>
          </w:tcPr>
          <w:p w14:paraId="4EDE2FB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14F83BC7" w14:textId="77777777" w:rsidTr="00266947">
        <w:trPr>
          <w:trHeight w:val="840"/>
        </w:trPr>
        <w:tc>
          <w:tcPr>
            <w:tcW w:w="562" w:type="dxa"/>
            <w:vAlign w:val="center"/>
          </w:tcPr>
          <w:p w14:paraId="71E3E56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2552" w:type="dxa"/>
            <w:vAlign w:val="center"/>
          </w:tcPr>
          <w:p w14:paraId="4EE5761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福建腾美市政建设有限公司</w:t>
            </w:r>
          </w:p>
        </w:tc>
        <w:tc>
          <w:tcPr>
            <w:tcW w:w="2097" w:type="dxa"/>
            <w:vAlign w:val="center"/>
          </w:tcPr>
          <w:p w14:paraId="53F034F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龙泉丽景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412D7F3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</w:t>
            </w:r>
            <w:r>
              <w:rPr>
                <w:rFonts w:hint="eastAsia"/>
                <w:sz w:val="20"/>
                <w:szCs w:val="20"/>
              </w:rPr>
              <w:t>PHC</w:t>
            </w:r>
            <w:r>
              <w:rPr>
                <w:rFonts w:hint="eastAsia"/>
                <w:sz w:val="20"/>
                <w:szCs w:val="20"/>
              </w:rPr>
              <w:t>管桩与承台连接节点施工质量合格率</w:t>
            </w:r>
          </w:p>
        </w:tc>
        <w:tc>
          <w:tcPr>
            <w:tcW w:w="1418" w:type="dxa"/>
            <w:vAlign w:val="center"/>
          </w:tcPr>
          <w:p w14:paraId="0976286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06B9B1F0" w14:textId="77777777" w:rsidTr="005C7B8F">
        <w:trPr>
          <w:trHeight w:val="698"/>
        </w:trPr>
        <w:tc>
          <w:tcPr>
            <w:tcW w:w="562" w:type="dxa"/>
            <w:vAlign w:val="center"/>
          </w:tcPr>
          <w:p w14:paraId="121A04A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13</w:t>
            </w:r>
          </w:p>
        </w:tc>
        <w:tc>
          <w:tcPr>
            <w:tcW w:w="2552" w:type="dxa"/>
            <w:vAlign w:val="center"/>
          </w:tcPr>
          <w:p w14:paraId="0B315FD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0035DD6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漳州科技园项目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2D7A567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提高承插型盘扣式脚手架验收合格率</w:t>
            </w:r>
          </w:p>
        </w:tc>
        <w:tc>
          <w:tcPr>
            <w:tcW w:w="1418" w:type="dxa"/>
            <w:vAlign w:val="center"/>
          </w:tcPr>
          <w:p w14:paraId="4952C0C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511FF7BD" w14:textId="77777777" w:rsidTr="005C7B8F">
        <w:trPr>
          <w:trHeight w:val="850"/>
        </w:trPr>
        <w:tc>
          <w:tcPr>
            <w:tcW w:w="562" w:type="dxa"/>
            <w:vAlign w:val="center"/>
          </w:tcPr>
          <w:p w14:paraId="1CEC076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14</w:t>
            </w:r>
          </w:p>
        </w:tc>
        <w:tc>
          <w:tcPr>
            <w:tcW w:w="2552" w:type="dxa"/>
            <w:vAlign w:val="center"/>
          </w:tcPr>
          <w:p w14:paraId="25E4AB4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福建省巨龙建设工程有限公司</w:t>
            </w:r>
          </w:p>
        </w:tc>
        <w:tc>
          <w:tcPr>
            <w:tcW w:w="2097" w:type="dxa"/>
            <w:vAlign w:val="center"/>
          </w:tcPr>
          <w:p w14:paraId="508B606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</w:t>
            </w:r>
            <w:r>
              <w:rPr>
                <w:rFonts w:hint="eastAsia"/>
                <w:sz w:val="20"/>
                <w:szCs w:val="20"/>
              </w:rPr>
              <w:t>2019P05</w:t>
            </w:r>
            <w:r>
              <w:rPr>
                <w:rFonts w:hint="eastAsia"/>
                <w:sz w:val="20"/>
                <w:szCs w:val="20"/>
              </w:rPr>
              <w:t>地块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0DFDAC8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研制新型构造柱装配式支模体系</w:t>
            </w:r>
          </w:p>
        </w:tc>
        <w:tc>
          <w:tcPr>
            <w:tcW w:w="1418" w:type="dxa"/>
            <w:vAlign w:val="center"/>
          </w:tcPr>
          <w:p w14:paraId="57CF91F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0F71D18D" w14:textId="77777777" w:rsidTr="00266947">
        <w:trPr>
          <w:trHeight w:val="1010"/>
        </w:trPr>
        <w:tc>
          <w:tcPr>
            <w:tcW w:w="562" w:type="dxa"/>
            <w:vAlign w:val="center"/>
          </w:tcPr>
          <w:p w14:paraId="526FF84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15</w:t>
            </w:r>
          </w:p>
        </w:tc>
        <w:tc>
          <w:tcPr>
            <w:tcW w:w="2552" w:type="dxa"/>
            <w:vAlign w:val="center"/>
          </w:tcPr>
          <w:p w14:paraId="2C94CE3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福建省泷澄建设集团有限公司</w:t>
            </w:r>
          </w:p>
        </w:tc>
        <w:tc>
          <w:tcPr>
            <w:tcW w:w="2097" w:type="dxa"/>
            <w:vAlign w:val="center"/>
          </w:tcPr>
          <w:p w14:paraId="63B777E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龙海职校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107EEE8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提高顶板预埋接线盒安装质量一次验收合格率</w:t>
            </w:r>
          </w:p>
        </w:tc>
        <w:tc>
          <w:tcPr>
            <w:tcW w:w="1418" w:type="dxa"/>
            <w:vAlign w:val="center"/>
          </w:tcPr>
          <w:p w14:paraId="709140D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030975BC" w14:textId="77777777" w:rsidTr="00266947">
        <w:trPr>
          <w:trHeight w:val="983"/>
        </w:trPr>
        <w:tc>
          <w:tcPr>
            <w:tcW w:w="562" w:type="dxa"/>
            <w:vAlign w:val="center"/>
          </w:tcPr>
          <w:p w14:paraId="1C80C67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16</w:t>
            </w:r>
          </w:p>
        </w:tc>
        <w:tc>
          <w:tcPr>
            <w:tcW w:w="2552" w:type="dxa"/>
            <w:vAlign w:val="center"/>
          </w:tcPr>
          <w:p w14:paraId="134BB96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福建佳钰建设工程有限公司</w:t>
            </w:r>
          </w:p>
        </w:tc>
        <w:tc>
          <w:tcPr>
            <w:tcW w:w="2097" w:type="dxa"/>
            <w:vAlign w:val="center"/>
          </w:tcPr>
          <w:p w14:paraId="5B15426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华夏高级技工学校漳州校区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59A1E91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研制塔吊标准节螺栓防松装置</w:t>
            </w:r>
          </w:p>
        </w:tc>
        <w:tc>
          <w:tcPr>
            <w:tcW w:w="1418" w:type="dxa"/>
            <w:vAlign w:val="center"/>
          </w:tcPr>
          <w:p w14:paraId="33774E7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4CBA6DC7" w14:textId="77777777" w:rsidTr="00266947">
        <w:tc>
          <w:tcPr>
            <w:tcW w:w="562" w:type="dxa"/>
            <w:vAlign w:val="center"/>
          </w:tcPr>
          <w:p w14:paraId="1CF66C9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17</w:t>
            </w:r>
          </w:p>
        </w:tc>
        <w:tc>
          <w:tcPr>
            <w:tcW w:w="2552" w:type="dxa"/>
            <w:vAlign w:val="center"/>
          </w:tcPr>
          <w:p w14:paraId="34B1892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中铁大桥局集团有限公司</w:t>
            </w:r>
          </w:p>
        </w:tc>
        <w:tc>
          <w:tcPr>
            <w:tcW w:w="2097" w:type="dxa"/>
            <w:vAlign w:val="center"/>
          </w:tcPr>
          <w:p w14:paraId="19E8281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闽江品质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7A55C7C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</w:t>
            </w:r>
            <w:r>
              <w:rPr>
                <w:rFonts w:hint="eastAsia"/>
                <w:sz w:val="20"/>
                <w:szCs w:val="20"/>
              </w:rPr>
              <w:t>SS</w:t>
            </w:r>
            <w:r>
              <w:rPr>
                <w:rFonts w:hint="eastAsia"/>
                <w:sz w:val="20"/>
                <w:szCs w:val="20"/>
              </w:rPr>
              <w:t>级防撞墙外观质量合格率</w:t>
            </w:r>
          </w:p>
        </w:tc>
        <w:tc>
          <w:tcPr>
            <w:tcW w:w="1418" w:type="dxa"/>
            <w:vAlign w:val="center"/>
          </w:tcPr>
          <w:p w14:paraId="47DEE31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12F2D443" w14:textId="77777777" w:rsidTr="00266947">
        <w:tc>
          <w:tcPr>
            <w:tcW w:w="562" w:type="dxa"/>
            <w:vAlign w:val="center"/>
          </w:tcPr>
          <w:p w14:paraId="27123A4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18</w:t>
            </w:r>
          </w:p>
        </w:tc>
        <w:tc>
          <w:tcPr>
            <w:tcW w:w="2552" w:type="dxa"/>
            <w:vAlign w:val="center"/>
          </w:tcPr>
          <w:p w14:paraId="01522DC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福建省永富建设集团有限公司</w:t>
            </w:r>
          </w:p>
        </w:tc>
        <w:tc>
          <w:tcPr>
            <w:tcW w:w="2097" w:type="dxa"/>
            <w:vAlign w:val="center"/>
          </w:tcPr>
          <w:p w14:paraId="48B2F46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锦绣碧湖</w:t>
            </w:r>
            <w:r>
              <w:rPr>
                <w:rFonts w:hint="eastAsia"/>
                <w:sz w:val="20"/>
                <w:szCs w:val="20"/>
              </w:rPr>
              <w:t>D</w:t>
            </w:r>
            <w:r>
              <w:rPr>
                <w:rFonts w:hint="eastAsia"/>
                <w:sz w:val="20"/>
                <w:szCs w:val="20"/>
              </w:rPr>
              <w:t>区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1457B7D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提高铝镁锰板合金金属屋面施工成型质量</w:t>
            </w:r>
          </w:p>
        </w:tc>
        <w:tc>
          <w:tcPr>
            <w:tcW w:w="1418" w:type="dxa"/>
            <w:vAlign w:val="center"/>
          </w:tcPr>
          <w:p w14:paraId="04357C6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3C714192" w14:textId="77777777" w:rsidTr="00266947">
        <w:tc>
          <w:tcPr>
            <w:tcW w:w="562" w:type="dxa"/>
            <w:vAlign w:val="center"/>
          </w:tcPr>
          <w:p w14:paraId="08C5DB7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19</w:t>
            </w:r>
          </w:p>
        </w:tc>
        <w:tc>
          <w:tcPr>
            <w:tcW w:w="2552" w:type="dxa"/>
            <w:vAlign w:val="center"/>
          </w:tcPr>
          <w:p w14:paraId="2980545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3B317D9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元光路（含南昌路中段）道路改造提升工程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74AB720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提高光固化内衬管施工合格率</w:t>
            </w:r>
          </w:p>
        </w:tc>
        <w:tc>
          <w:tcPr>
            <w:tcW w:w="1418" w:type="dxa"/>
            <w:vAlign w:val="center"/>
          </w:tcPr>
          <w:p w14:paraId="7042598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72282EDD" w14:textId="77777777" w:rsidTr="00266947">
        <w:tc>
          <w:tcPr>
            <w:tcW w:w="562" w:type="dxa"/>
            <w:vAlign w:val="center"/>
          </w:tcPr>
          <w:p w14:paraId="5FED5A6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2552" w:type="dxa"/>
            <w:vAlign w:val="center"/>
          </w:tcPr>
          <w:p w14:paraId="2FB2E00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福建九鼎建设集团有限公司</w:t>
            </w:r>
          </w:p>
        </w:tc>
        <w:tc>
          <w:tcPr>
            <w:tcW w:w="2097" w:type="dxa"/>
            <w:vAlign w:val="center"/>
          </w:tcPr>
          <w:p w14:paraId="7C48B9D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利民佳苑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0D0D61E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提高梁节点多层钢筋交叉排布安装合格率</w:t>
            </w:r>
          </w:p>
        </w:tc>
        <w:tc>
          <w:tcPr>
            <w:tcW w:w="1418" w:type="dxa"/>
            <w:vAlign w:val="center"/>
          </w:tcPr>
          <w:p w14:paraId="55712F1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一等奖</w:t>
            </w:r>
          </w:p>
        </w:tc>
      </w:tr>
      <w:tr w:rsidR="004D1D12" w14:paraId="576FA805" w14:textId="77777777" w:rsidTr="00266947">
        <w:tc>
          <w:tcPr>
            <w:tcW w:w="562" w:type="dxa"/>
            <w:vAlign w:val="center"/>
          </w:tcPr>
          <w:p w14:paraId="0A9AC64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2552" w:type="dxa"/>
            <w:vAlign w:val="center"/>
          </w:tcPr>
          <w:p w14:paraId="6EB469B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福建省平通市政建设有限公司</w:t>
            </w:r>
          </w:p>
        </w:tc>
        <w:tc>
          <w:tcPr>
            <w:tcW w:w="2097" w:type="dxa"/>
            <w:vAlign w:val="center"/>
          </w:tcPr>
          <w:p w14:paraId="1A48F4A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LNG</w:t>
            </w:r>
            <w:r>
              <w:rPr>
                <w:rFonts w:hint="eastAsia"/>
                <w:sz w:val="20"/>
                <w:szCs w:val="20"/>
              </w:rPr>
              <w:t>接收站备勤区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7BDEED6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提高结构板钢筋保护层厚度施工合格率</w:t>
            </w:r>
          </w:p>
        </w:tc>
        <w:tc>
          <w:tcPr>
            <w:tcW w:w="1418" w:type="dxa"/>
            <w:vAlign w:val="center"/>
          </w:tcPr>
          <w:p w14:paraId="32468BD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197A4FA8" w14:textId="77777777" w:rsidTr="00266947">
        <w:tc>
          <w:tcPr>
            <w:tcW w:w="562" w:type="dxa"/>
            <w:vAlign w:val="center"/>
          </w:tcPr>
          <w:p w14:paraId="718DBDC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2552" w:type="dxa"/>
            <w:vAlign w:val="center"/>
          </w:tcPr>
          <w:p w14:paraId="65B56B3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7BDE9ED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西湖生态园片区（前山）安置房项目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2680FFC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提高外窗企口混凝土一次性成型合格率</w:t>
            </w:r>
          </w:p>
        </w:tc>
        <w:tc>
          <w:tcPr>
            <w:tcW w:w="1418" w:type="dxa"/>
            <w:vAlign w:val="center"/>
          </w:tcPr>
          <w:p w14:paraId="3DE1C61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1513D316" w14:textId="77777777" w:rsidTr="00266947">
        <w:tc>
          <w:tcPr>
            <w:tcW w:w="562" w:type="dxa"/>
            <w:vAlign w:val="center"/>
          </w:tcPr>
          <w:p w14:paraId="044EA2F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2552" w:type="dxa"/>
            <w:vAlign w:val="center"/>
          </w:tcPr>
          <w:p w14:paraId="57CDD94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福建省泷澄建设集团有限公司</w:t>
            </w:r>
          </w:p>
        </w:tc>
        <w:tc>
          <w:tcPr>
            <w:tcW w:w="2097" w:type="dxa"/>
            <w:vAlign w:val="center"/>
          </w:tcPr>
          <w:p w14:paraId="0F148D6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漳州市东墩污水处理厂二期工程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228236E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提高异形金属屋面安装精度</w:t>
            </w:r>
          </w:p>
        </w:tc>
        <w:tc>
          <w:tcPr>
            <w:tcW w:w="1418" w:type="dxa"/>
            <w:vAlign w:val="center"/>
          </w:tcPr>
          <w:p w14:paraId="788157D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0F860464" w14:textId="77777777" w:rsidTr="00266947">
        <w:tc>
          <w:tcPr>
            <w:tcW w:w="562" w:type="dxa"/>
            <w:vAlign w:val="center"/>
          </w:tcPr>
          <w:p w14:paraId="3495AFC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2552" w:type="dxa"/>
            <w:vAlign w:val="center"/>
          </w:tcPr>
          <w:p w14:paraId="6D848B3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厦门桓隆圣建设有限公司</w:t>
            </w:r>
          </w:p>
        </w:tc>
        <w:tc>
          <w:tcPr>
            <w:tcW w:w="2097" w:type="dxa"/>
            <w:vAlign w:val="center"/>
          </w:tcPr>
          <w:p w14:paraId="10DE238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新亭片区</w:t>
            </w:r>
            <w:r>
              <w:rPr>
                <w:rFonts w:hint="eastAsia"/>
                <w:sz w:val="20"/>
                <w:szCs w:val="20"/>
              </w:rPr>
              <w:t>C1</w:t>
            </w:r>
            <w:r>
              <w:rPr>
                <w:rFonts w:hint="eastAsia"/>
                <w:sz w:val="20"/>
                <w:szCs w:val="20"/>
              </w:rPr>
              <w:t>地块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3506152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创新卫生间翻边一次成型加固工具</w:t>
            </w:r>
          </w:p>
        </w:tc>
        <w:tc>
          <w:tcPr>
            <w:tcW w:w="1418" w:type="dxa"/>
            <w:vAlign w:val="center"/>
          </w:tcPr>
          <w:p w14:paraId="4566B04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7D2E93D5" w14:textId="77777777" w:rsidTr="00266947">
        <w:tc>
          <w:tcPr>
            <w:tcW w:w="562" w:type="dxa"/>
            <w:vAlign w:val="center"/>
          </w:tcPr>
          <w:p w14:paraId="23632D5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2552" w:type="dxa"/>
            <w:vAlign w:val="center"/>
          </w:tcPr>
          <w:p w14:paraId="2ECE771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兴泰建设集团有限公司</w:t>
            </w:r>
          </w:p>
        </w:tc>
        <w:tc>
          <w:tcPr>
            <w:tcW w:w="2097" w:type="dxa"/>
            <w:vAlign w:val="center"/>
          </w:tcPr>
          <w:p w14:paraId="41BB47B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“兴能”质量管理小组</w:t>
            </w:r>
          </w:p>
        </w:tc>
        <w:tc>
          <w:tcPr>
            <w:tcW w:w="2410" w:type="dxa"/>
            <w:vAlign w:val="center"/>
          </w:tcPr>
          <w:p w14:paraId="48BBA86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降低</w:t>
            </w:r>
            <w:r>
              <w:rPr>
                <w:rFonts w:hint="eastAsia"/>
                <w:sz w:val="20"/>
                <w:szCs w:val="20"/>
              </w:rPr>
              <w:t>PHC</w:t>
            </w:r>
            <w:r>
              <w:rPr>
                <w:rFonts w:hint="eastAsia"/>
                <w:sz w:val="20"/>
                <w:szCs w:val="20"/>
              </w:rPr>
              <w:t>管桩桩位偏差率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623743B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42F43B83" w14:textId="77777777" w:rsidTr="00266947">
        <w:tc>
          <w:tcPr>
            <w:tcW w:w="562" w:type="dxa"/>
            <w:vAlign w:val="center"/>
          </w:tcPr>
          <w:p w14:paraId="7EEA3AF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2552" w:type="dxa"/>
            <w:vAlign w:val="center"/>
          </w:tcPr>
          <w:p w14:paraId="7AE5788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中地寅岗建设集团有限公司</w:t>
            </w:r>
          </w:p>
        </w:tc>
        <w:tc>
          <w:tcPr>
            <w:tcW w:w="2097" w:type="dxa"/>
            <w:vAlign w:val="center"/>
          </w:tcPr>
          <w:p w14:paraId="504E196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腾飞路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5F30709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降低市政排水检查井渗水率</w:t>
            </w:r>
          </w:p>
        </w:tc>
        <w:tc>
          <w:tcPr>
            <w:tcW w:w="1418" w:type="dxa"/>
            <w:vAlign w:val="center"/>
          </w:tcPr>
          <w:p w14:paraId="605BF5D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57844517" w14:textId="77777777" w:rsidTr="00266947">
        <w:tc>
          <w:tcPr>
            <w:tcW w:w="562" w:type="dxa"/>
            <w:vAlign w:val="center"/>
          </w:tcPr>
          <w:p w14:paraId="2E9BDFB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2552" w:type="dxa"/>
            <w:vAlign w:val="center"/>
          </w:tcPr>
          <w:p w14:paraId="2CE2422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福建省明丰建设集团有限公司</w:t>
            </w:r>
          </w:p>
        </w:tc>
        <w:tc>
          <w:tcPr>
            <w:tcW w:w="2097" w:type="dxa"/>
            <w:vAlign w:val="center"/>
          </w:tcPr>
          <w:p w14:paraId="7F0FACD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锦禧小区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1767F2C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</w:t>
            </w:r>
            <w:r>
              <w:rPr>
                <w:rFonts w:hint="eastAsia"/>
                <w:sz w:val="20"/>
                <w:szCs w:val="20"/>
              </w:rPr>
              <w:t>CFG</w:t>
            </w:r>
            <w:r>
              <w:rPr>
                <w:rFonts w:hint="eastAsia"/>
                <w:sz w:val="20"/>
                <w:szCs w:val="20"/>
              </w:rPr>
              <w:t>桩的施工一次合格率</w:t>
            </w:r>
          </w:p>
        </w:tc>
        <w:tc>
          <w:tcPr>
            <w:tcW w:w="1418" w:type="dxa"/>
            <w:vAlign w:val="center"/>
          </w:tcPr>
          <w:p w14:paraId="09D8A6D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4F8A7FCD" w14:textId="77777777" w:rsidTr="00266947">
        <w:tc>
          <w:tcPr>
            <w:tcW w:w="562" w:type="dxa"/>
            <w:vAlign w:val="center"/>
          </w:tcPr>
          <w:p w14:paraId="085B60C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2552" w:type="dxa"/>
            <w:vAlign w:val="center"/>
          </w:tcPr>
          <w:p w14:paraId="349D12A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福建中恒嘉建设有限公司</w:t>
            </w:r>
          </w:p>
        </w:tc>
        <w:tc>
          <w:tcPr>
            <w:tcW w:w="2097" w:type="dxa"/>
            <w:vAlign w:val="center"/>
          </w:tcPr>
          <w:p w14:paraId="08E07DE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中骏·丽景府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274A275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提高二次墙体机电预留孔洞一次利用率</w:t>
            </w:r>
          </w:p>
        </w:tc>
        <w:tc>
          <w:tcPr>
            <w:tcW w:w="1418" w:type="dxa"/>
            <w:vAlign w:val="center"/>
          </w:tcPr>
          <w:p w14:paraId="62D2E43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691620CE" w14:textId="77777777" w:rsidTr="00266947">
        <w:tc>
          <w:tcPr>
            <w:tcW w:w="562" w:type="dxa"/>
            <w:vAlign w:val="center"/>
          </w:tcPr>
          <w:p w14:paraId="0F55C98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2552" w:type="dxa"/>
            <w:vAlign w:val="center"/>
          </w:tcPr>
          <w:p w14:paraId="6921ACD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福建中恒嘉建设有限公司</w:t>
            </w:r>
          </w:p>
        </w:tc>
        <w:tc>
          <w:tcPr>
            <w:tcW w:w="2097" w:type="dxa"/>
            <w:vAlign w:val="center"/>
          </w:tcPr>
          <w:p w14:paraId="4BEFA72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中骏·云景府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43ECDCE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提高框架柱混凝土外观质量一次验收合格率</w:t>
            </w:r>
          </w:p>
        </w:tc>
        <w:tc>
          <w:tcPr>
            <w:tcW w:w="1418" w:type="dxa"/>
            <w:vAlign w:val="center"/>
          </w:tcPr>
          <w:p w14:paraId="70E3AAA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1B4D3BA7" w14:textId="77777777" w:rsidTr="005C7B8F">
        <w:trPr>
          <w:trHeight w:val="904"/>
        </w:trPr>
        <w:tc>
          <w:tcPr>
            <w:tcW w:w="562" w:type="dxa"/>
            <w:vAlign w:val="center"/>
          </w:tcPr>
          <w:p w14:paraId="10F566C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2552" w:type="dxa"/>
            <w:vAlign w:val="center"/>
          </w:tcPr>
          <w:p w14:paraId="31741E3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福建昱勋建设有限公司</w:t>
            </w:r>
          </w:p>
        </w:tc>
        <w:tc>
          <w:tcPr>
            <w:tcW w:w="2097" w:type="dxa"/>
            <w:vAlign w:val="center"/>
          </w:tcPr>
          <w:p w14:paraId="4EB7A92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角美中学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76E1051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基于信息化技术的绿色施工管理模式创新</w:t>
            </w:r>
          </w:p>
        </w:tc>
        <w:tc>
          <w:tcPr>
            <w:tcW w:w="1418" w:type="dxa"/>
            <w:vAlign w:val="center"/>
          </w:tcPr>
          <w:p w14:paraId="318D784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1A5C735C" w14:textId="77777777" w:rsidTr="00953A78">
        <w:trPr>
          <w:trHeight w:val="835"/>
        </w:trPr>
        <w:tc>
          <w:tcPr>
            <w:tcW w:w="562" w:type="dxa"/>
            <w:vAlign w:val="center"/>
          </w:tcPr>
          <w:p w14:paraId="7CF63E0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31</w:t>
            </w:r>
          </w:p>
        </w:tc>
        <w:tc>
          <w:tcPr>
            <w:tcW w:w="2552" w:type="dxa"/>
            <w:vAlign w:val="center"/>
          </w:tcPr>
          <w:p w14:paraId="0DB73E0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中建四局建设发展有限公司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</w:p>
        </w:tc>
        <w:tc>
          <w:tcPr>
            <w:tcW w:w="2097" w:type="dxa"/>
            <w:vAlign w:val="center"/>
          </w:tcPr>
          <w:p w14:paraId="49D3937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金域滨江花园项目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54CE39C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提高弧形模板安装合格率</w:t>
            </w:r>
          </w:p>
        </w:tc>
        <w:tc>
          <w:tcPr>
            <w:tcW w:w="1418" w:type="dxa"/>
            <w:vAlign w:val="center"/>
          </w:tcPr>
          <w:p w14:paraId="068AEAC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249960B2" w14:textId="77777777" w:rsidTr="00266947">
        <w:tc>
          <w:tcPr>
            <w:tcW w:w="562" w:type="dxa"/>
            <w:vAlign w:val="center"/>
          </w:tcPr>
          <w:p w14:paraId="67C25F5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32</w:t>
            </w:r>
          </w:p>
        </w:tc>
        <w:tc>
          <w:tcPr>
            <w:tcW w:w="2552" w:type="dxa"/>
            <w:vAlign w:val="center"/>
          </w:tcPr>
          <w:p w14:paraId="26CFB0E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福建省经发建工有限公司</w:t>
            </w:r>
          </w:p>
        </w:tc>
        <w:tc>
          <w:tcPr>
            <w:tcW w:w="2097" w:type="dxa"/>
            <w:vAlign w:val="center"/>
          </w:tcPr>
          <w:p w14:paraId="08C20E7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创业中心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17B0E94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提高满堂架安装一次施工合格率</w:t>
            </w:r>
          </w:p>
        </w:tc>
        <w:tc>
          <w:tcPr>
            <w:tcW w:w="1418" w:type="dxa"/>
            <w:vAlign w:val="center"/>
          </w:tcPr>
          <w:p w14:paraId="78F3308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640C17B7" w14:textId="77777777" w:rsidTr="00266947">
        <w:tc>
          <w:tcPr>
            <w:tcW w:w="562" w:type="dxa"/>
            <w:vAlign w:val="center"/>
          </w:tcPr>
          <w:p w14:paraId="2B1F423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33</w:t>
            </w:r>
          </w:p>
        </w:tc>
        <w:tc>
          <w:tcPr>
            <w:tcW w:w="2552" w:type="dxa"/>
            <w:vAlign w:val="center"/>
          </w:tcPr>
          <w:p w14:paraId="693CF32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6248121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提高屈曲约束支撑预埋件在框架结构的精确率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活动小组</w:t>
            </w:r>
          </w:p>
        </w:tc>
        <w:tc>
          <w:tcPr>
            <w:tcW w:w="2410" w:type="dxa"/>
            <w:vAlign w:val="center"/>
          </w:tcPr>
          <w:p w14:paraId="01EA61F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提高屈曲约束支撑预埋件在框架结构的精确率</w:t>
            </w:r>
          </w:p>
        </w:tc>
        <w:tc>
          <w:tcPr>
            <w:tcW w:w="1418" w:type="dxa"/>
            <w:vAlign w:val="center"/>
          </w:tcPr>
          <w:p w14:paraId="17BDB66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04A88597" w14:textId="77777777" w:rsidTr="00266947">
        <w:tc>
          <w:tcPr>
            <w:tcW w:w="562" w:type="dxa"/>
            <w:vAlign w:val="center"/>
          </w:tcPr>
          <w:p w14:paraId="3EF6A71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34</w:t>
            </w:r>
          </w:p>
        </w:tc>
        <w:tc>
          <w:tcPr>
            <w:tcW w:w="2552" w:type="dxa"/>
            <w:vAlign w:val="center"/>
          </w:tcPr>
          <w:p w14:paraId="1774EE8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7BEE99D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南靖县人民法院审判法庭项目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0B9091D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提高装配式楼梯安装一次合格率</w:t>
            </w:r>
          </w:p>
        </w:tc>
        <w:tc>
          <w:tcPr>
            <w:tcW w:w="1418" w:type="dxa"/>
            <w:vAlign w:val="center"/>
          </w:tcPr>
          <w:p w14:paraId="4436C82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1131D4BA" w14:textId="77777777" w:rsidTr="00266947">
        <w:tc>
          <w:tcPr>
            <w:tcW w:w="562" w:type="dxa"/>
            <w:vAlign w:val="center"/>
          </w:tcPr>
          <w:p w14:paraId="50199F0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35</w:t>
            </w:r>
          </w:p>
        </w:tc>
        <w:tc>
          <w:tcPr>
            <w:tcW w:w="2552" w:type="dxa"/>
            <w:vAlign w:val="center"/>
          </w:tcPr>
          <w:p w14:paraId="01F70A6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7D575EC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西湖生态园片区（渡头）棚户区改造项目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1BDC8D3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提高现浇板式楼梯施工缝混凝土浇筑合格率</w:t>
            </w:r>
          </w:p>
        </w:tc>
        <w:tc>
          <w:tcPr>
            <w:tcW w:w="1418" w:type="dxa"/>
            <w:vAlign w:val="center"/>
          </w:tcPr>
          <w:p w14:paraId="7722E82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08750502" w14:textId="77777777" w:rsidTr="00266947">
        <w:tc>
          <w:tcPr>
            <w:tcW w:w="562" w:type="dxa"/>
            <w:vAlign w:val="center"/>
          </w:tcPr>
          <w:p w14:paraId="3FBA970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36</w:t>
            </w:r>
          </w:p>
        </w:tc>
        <w:tc>
          <w:tcPr>
            <w:tcW w:w="2552" w:type="dxa"/>
            <w:vAlign w:val="center"/>
          </w:tcPr>
          <w:p w14:paraId="7441790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福建省泷澄建设集团有限公司</w:t>
            </w:r>
          </w:p>
        </w:tc>
        <w:tc>
          <w:tcPr>
            <w:tcW w:w="2097" w:type="dxa"/>
            <w:vAlign w:val="center"/>
          </w:tcPr>
          <w:p w14:paraId="0ECD014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漳州卫院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69B78EE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创新线管穿结构梁底免开孔方法</w:t>
            </w:r>
          </w:p>
        </w:tc>
        <w:tc>
          <w:tcPr>
            <w:tcW w:w="1418" w:type="dxa"/>
            <w:vAlign w:val="center"/>
          </w:tcPr>
          <w:p w14:paraId="41F2535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4BECB1E2" w14:textId="77777777" w:rsidTr="00266947">
        <w:tc>
          <w:tcPr>
            <w:tcW w:w="562" w:type="dxa"/>
            <w:vAlign w:val="center"/>
          </w:tcPr>
          <w:p w14:paraId="0C4DD8A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37</w:t>
            </w:r>
          </w:p>
        </w:tc>
        <w:tc>
          <w:tcPr>
            <w:tcW w:w="2552" w:type="dxa"/>
            <w:vAlign w:val="center"/>
          </w:tcPr>
          <w:p w14:paraId="217C1CC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福建金鼎建筑发展有限公司</w:t>
            </w:r>
          </w:p>
        </w:tc>
        <w:tc>
          <w:tcPr>
            <w:tcW w:w="2097" w:type="dxa"/>
            <w:vAlign w:val="center"/>
          </w:tcPr>
          <w:p w14:paraId="316825E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海滨学校（二区</w:t>
            </w:r>
            <w:r>
              <w:rPr>
                <w:rFonts w:hint="eastAsia"/>
                <w:sz w:val="20"/>
                <w:szCs w:val="20"/>
              </w:rPr>
              <w:t>1-2101</w:t>
            </w:r>
            <w:r>
              <w:rPr>
                <w:rFonts w:hint="eastAsia"/>
                <w:sz w:val="20"/>
                <w:szCs w:val="20"/>
              </w:rPr>
              <w:t>地块）单建人防工程项目部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0381F5B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提高盘扣式脚手架模板支撑安装质量一次合格率</w:t>
            </w:r>
          </w:p>
        </w:tc>
        <w:tc>
          <w:tcPr>
            <w:tcW w:w="1418" w:type="dxa"/>
            <w:vAlign w:val="center"/>
          </w:tcPr>
          <w:p w14:paraId="2BBB4FA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4804DE47" w14:textId="77777777" w:rsidTr="00266947">
        <w:tc>
          <w:tcPr>
            <w:tcW w:w="562" w:type="dxa"/>
            <w:vAlign w:val="center"/>
          </w:tcPr>
          <w:p w14:paraId="5271059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</w:t>
            </w:r>
          </w:p>
        </w:tc>
        <w:tc>
          <w:tcPr>
            <w:tcW w:w="2552" w:type="dxa"/>
            <w:vAlign w:val="center"/>
          </w:tcPr>
          <w:p w14:paraId="54F1420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中国建筑第二工程局有限公司</w:t>
            </w:r>
          </w:p>
        </w:tc>
        <w:tc>
          <w:tcPr>
            <w:tcW w:w="2097" w:type="dxa"/>
            <w:vAlign w:val="center"/>
          </w:tcPr>
          <w:p w14:paraId="4680141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漳州中梁玖号院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3A906E2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提高抹灰开裂空鼓合格率</w:t>
            </w:r>
          </w:p>
        </w:tc>
        <w:tc>
          <w:tcPr>
            <w:tcW w:w="1418" w:type="dxa"/>
            <w:vAlign w:val="center"/>
          </w:tcPr>
          <w:p w14:paraId="51DDE0C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7987C93D" w14:textId="77777777" w:rsidTr="00266947">
        <w:tc>
          <w:tcPr>
            <w:tcW w:w="562" w:type="dxa"/>
            <w:vAlign w:val="center"/>
          </w:tcPr>
          <w:p w14:paraId="7DD0152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39</w:t>
            </w:r>
          </w:p>
        </w:tc>
        <w:tc>
          <w:tcPr>
            <w:tcW w:w="2552" w:type="dxa"/>
            <w:vAlign w:val="center"/>
          </w:tcPr>
          <w:p w14:paraId="32C9087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福建省万吉工程管理有限公司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2097" w:type="dxa"/>
            <w:vAlign w:val="center"/>
          </w:tcPr>
          <w:p w14:paraId="65574C3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漳州卫生职业学院北仓片区一期工程（Ⅰ标段）</w:t>
            </w:r>
            <w:r>
              <w:rPr>
                <w:rFonts w:hint="eastAsia"/>
                <w:sz w:val="20"/>
                <w:szCs w:val="20"/>
              </w:rPr>
              <w:t>9#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10#</w:t>
            </w:r>
            <w:r>
              <w:rPr>
                <w:rFonts w:hint="eastAsia"/>
                <w:sz w:val="20"/>
                <w:szCs w:val="20"/>
              </w:rPr>
              <w:t>宿舍楼、</w:t>
            </w:r>
            <w:r>
              <w:rPr>
                <w:rFonts w:hint="eastAsia"/>
                <w:sz w:val="20"/>
                <w:szCs w:val="20"/>
              </w:rPr>
              <w:t>3#</w:t>
            </w:r>
            <w:r>
              <w:rPr>
                <w:rFonts w:hint="eastAsia"/>
                <w:sz w:val="20"/>
                <w:szCs w:val="20"/>
              </w:rPr>
              <w:t>食堂项目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6114E68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提高外墙砖铺贴质量</w:t>
            </w:r>
          </w:p>
        </w:tc>
        <w:tc>
          <w:tcPr>
            <w:tcW w:w="1418" w:type="dxa"/>
            <w:vAlign w:val="center"/>
          </w:tcPr>
          <w:p w14:paraId="79DB9FA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29DD7B31" w14:textId="77777777" w:rsidTr="00266947">
        <w:tc>
          <w:tcPr>
            <w:tcW w:w="562" w:type="dxa"/>
            <w:vAlign w:val="center"/>
          </w:tcPr>
          <w:p w14:paraId="69401CC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40</w:t>
            </w:r>
          </w:p>
        </w:tc>
        <w:tc>
          <w:tcPr>
            <w:tcW w:w="2552" w:type="dxa"/>
            <w:vAlign w:val="center"/>
          </w:tcPr>
          <w:p w14:paraId="5B9CBC4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26EF122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南滨学校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3C977A3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提高窗户附框处抹灰一次合格率</w:t>
            </w:r>
          </w:p>
        </w:tc>
        <w:tc>
          <w:tcPr>
            <w:tcW w:w="1418" w:type="dxa"/>
            <w:vAlign w:val="center"/>
          </w:tcPr>
          <w:p w14:paraId="1A3978D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7CB2E07E" w14:textId="77777777" w:rsidTr="00266947">
        <w:tc>
          <w:tcPr>
            <w:tcW w:w="562" w:type="dxa"/>
            <w:vAlign w:val="center"/>
          </w:tcPr>
          <w:p w14:paraId="30CBCB4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41</w:t>
            </w:r>
          </w:p>
        </w:tc>
        <w:tc>
          <w:tcPr>
            <w:tcW w:w="2552" w:type="dxa"/>
            <w:vAlign w:val="center"/>
          </w:tcPr>
          <w:p w14:paraId="15428A1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福建南建建设发展有限责任公司</w:t>
            </w:r>
          </w:p>
        </w:tc>
        <w:tc>
          <w:tcPr>
            <w:tcW w:w="2097" w:type="dxa"/>
            <w:vAlign w:val="center"/>
          </w:tcPr>
          <w:p w14:paraId="34B91EC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漳州高新区南大道改造提升工程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3CDF750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提高透水混凝土施工一次合格率</w:t>
            </w:r>
          </w:p>
        </w:tc>
        <w:tc>
          <w:tcPr>
            <w:tcW w:w="1418" w:type="dxa"/>
            <w:vAlign w:val="center"/>
          </w:tcPr>
          <w:p w14:paraId="6398EC6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1B437F94" w14:textId="77777777" w:rsidTr="00266947">
        <w:tc>
          <w:tcPr>
            <w:tcW w:w="562" w:type="dxa"/>
            <w:vAlign w:val="center"/>
          </w:tcPr>
          <w:p w14:paraId="755B4C3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42</w:t>
            </w:r>
          </w:p>
        </w:tc>
        <w:tc>
          <w:tcPr>
            <w:tcW w:w="2552" w:type="dxa"/>
            <w:vAlign w:val="center"/>
          </w:tcPr>
          <w:p w14:paraId="4A88B3C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福建省东霖建设工程有限公司</w:t>
            </w:r>
          </w:p>
        </w:tc>
        <w:tc>
          <w:tcPr>
            <w:tcW w:w="2097" w:type="dxa"/>
            <w:vAlign w:val="center"/>
          </w:tcPr>
          <w:p w14:paraId="7965974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悦汇广场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4968A12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提高楼板后浇带混凝土质量一次验收合格率</w:t>
            </w:r>
          </w:p>
        </w:tc>
        <w:tc>
          <w:tcPr>
            <w:tcW w:w="1418" w:type="dxa"/>
            <w:vAlign w:val="center"/>
          </w:tcPr>
          <w:p w14:paraId="4DFA6D6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6FD33545" w14:textId="77777777" w:rsidTr="00266947">
        <w:tc>
          <w:tcPr>
            <w:tcW w:w="562" w:type="dxa"/>
            <w:vAlign w:val="center"/>
          </w:tcPr>
          <w:p w14:paraId="078219F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43</w:t>
            </w:r>
          </w:p>
        </w:tc>
        <w:tc>
          <w:tcPr>
            <w:tcW w:w="2552" w:type="dxa"/>
            <w:vAlign w:val="center"/>
          </w:tcPr>
          <w:p w14:paraId="252B2AB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恒晟集团有限公司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</w:p>
        </w:tc>
        <w:tc>
          <w:tcPr>
            <w:tcW w:w="2097" w:type="dxa"/>
            <w:vAlign w:val="center"/>
          </w:tcPr>
          <w:p w14:paraId="04119BD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漳州市利民佳苑保障性住房项目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32949B9D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提高车库金刚砂地面施工</w:t>
            </w:r>
          </w:p>
        </w:tc>
        <w:tc>
          <w:tcPr>
            <w:tcW w:w="1418" w:type="dxa"/>
            <w:vAlign w:val="center"/>
          </w:tcPr>
          <w:p w14:paraId="0A22B05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7C107F8E" w14:textId="77777777" w:rsidTr="00266947">
        <w:tc>
          <w:tcPr>
            <w:tcW w:w="562" w:type="dxa"/>
            <w:vAlign w:val="center"/>
          </w:tcPr>
          <w:p w14:paraId="14AF7F1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44</w:t>
            </w:r>
          </w:p>
        </w:tc>
        <w:tc>
          <w:tcPr>
            <w:tcW w:w="2552" w:type="dxa"/>
            <w:vAlign w:val="center"/>
          </w:tcPr>
          <w:p w14:paraId="2BAB8C4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6F30F0A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漳州恒大御景半岛项目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438D42B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降低年钢筋库存持有成本占用率</w:t>
            </w:r>
          </w:p>
        </w:tc>
        <w:tc>
          <w:tcPr>
            <w:tcW w:w="1418" w:type="dxa"/>
            <w:vAlign w:val="center"/>
          </w:tcPr>
          <w:p w14:paraId="1D45065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7FB3C704" w14:textId="77777777" w:rsidTr="00266947">
        <w:tc>
          <w:tcPr>
            <w:tcW w:w="562" w:type="dxa"/>
            <w:vAlign w:val="center"/>
          </w:tcPr>
          <w:p w14:paraId="1FFA6FE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45</w:t>
            </w:r>
          </w:p>
        </w:tc>
        <w:tc>
          <w:tcPr>
            <w:tcW w:w="2552" w:type="dxa"/>
            <w:vAlign w:val="center"/>
          </w:tcPr>
          <w:p w14:paraId="65A3105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3BB687E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漳州金峰实验小学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6488D93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提高地下室剪力墙砼浇筑一次合格率</w:t>
            </w:r>
          </w:p>
        </w:tc>
        <w:tc>
          <w:tcPr>
            <w:tcW w:w="1418" w:type="dxa"/>
            <w:vAlign w:val="center"/>
          </w:tcPr>
          <w:p w14:paraId="710248E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6B75AD66" w14:textId="77777777" w:rsidTr="00953A78">
        <w:trPr>
          <w:trHeight w:val="630"/>
        </w:trPr>
        <w:tc>
          <w:tcPr>
            <w:tcW w:w="562" w:type="dxa"/>
            <w:vAlign w:val="center"/>
          </w:tcPr>
          <w:p w14:paraId="2EE6E37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46</w:t>
            </w:r>
          </w:p>
        </w:tc>
        <w:tc>
          <w:tcPr>
            <w:tcW w:w="2552" w:type="dxa"/>
            <w:vAlign w:val="center"/>
          </w:tcPr>
          <w:p w14:paraId="6AB0D4D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中建远南集团有限公司</w:t>
            </w:r>
          </w:p>
        </w:tc>
        <w:tc>
          <w:tcPr>
            <w:tcW w:w="2097" w:type="dxa"/>
            <w:vAlign w:val="center"/>
          </w:tcPr>
          <w:p w14:paraId="1CE25E6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龙师附小龙文分校二期工程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334C598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提升地下室结构混凝土质量一次验收合格率</w:t>
            </w:r>
          </w:p>
        </w:tc>
        <w:tc>
          <w:tcPr>
            <w:tcW w:w="1418" w:type="dxa"/>
            <w:vAlign w:val="center"/>
          </w:tcPr>
          <w:p w14:paraId="13136E2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2B809E15" w14:textId="77777777" w:rsidTr="00266947">
        <w:tc>
          <w:tcPr>
            <w:tcW w:w="562" w:type="dxa"/>
            <w:vAlign w:val="center"/>
          </w:tcPr>
          <w:p w14:paraId="1C8A1D1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47</w:t>
            </w:r>
          </w:p>
        </w:tc>
        <w:tc>
          <w:tcPr>
            <w:tcW w:w="2552" w:type="dxa"/>
            <w:vAlign w:val="center"/>
          </w:tcPr>
          <w:p w14:paraId="798AB8B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鑫泰建设集团有限公司</w:t>
            </w:r>
          </w:p>
        </w:tc>
        <w:tc>
          <w:tcPr>
            <w:tcW w:w="2097" w:type="dxa"/>
            <w:vAlign w:val="center"/>
          </w:tcPr>
          <w:p w14:paraId="59DD61F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云霄大唐•印象项目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1D04ACD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降低内墙抹灰裂缝缺陷</w:t>
            </w:r>
          </w:p>
        </w:tc>
        <w:tc>
          <w:tcPr>
            <w:tcW w:w="1418" w:type="dxa"/>
            <w:vAlign w:val="center"/>
          </w:tcPr>
          <w:p w14:paraId="5767284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二等奖</w:t>
            </w:r>
          </w:p>
        </w:tc>
      </w:tr>
      <w:tr w:rsidR="004D1D12" w14:paraId="07F44A9E" w14:textId="77777777" w:rsidTr="00266947">
        <w:tc>
          <w:tcPr>
            <w:tcW w:w="562" w:type="dxa"/>
            <w:vAlign w:val="center"/>
          </w:tcPr>
          <w:p w14:paraId="003D5C42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48</w:t>
            </w:r>
          </w:p>
        </w:tc>
        <w:tc>
          <w:tcPr>
            <w:tcW w:w="2552" w:type="dxa"/>
            <w:vAlign w:val="center"/>
          </w:tcPr>
          <w:p w14:paraId="4D08EE2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6AA5EF8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泰禾龙池项目易必泽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7AE37C6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提高施工现场雨水收用率</w:t>
            </w:r>
          </w:p>
        </w:tc>
        <w:tc>
          <w:tcPr>
            <w:tcW w:w="1418" w:type="dxa"/>
            <w:vAlign w:val="center"/>
          </w:tcPr>
          <w:p w14:paraId="0427DA7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45326CDB" w14:textId="77777777" w:rsidTr="00266947">
        <w:tc>
          <w:tcPr>
            <w:tcW w:w="562" w:type="dxa"/>
            <w:vAlign w:val="center"/>
          </w:tcPr>
          <w:p w14:paraId="41DF44E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49</w:t>
            </w:r>
          </w:p>
        </w:tc>
        <w:tc>
          <w:tcPr>
            <w:tcW w:w="2552" w:type="dxa"/>
            <w:vAlign w:val="center"/>
          </w:tcPr>
          <w:p w14:paraId="2D62F98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490C99C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南靖县医院新建病房大楼项目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0374FF7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提高氟碳漆一次性合格率</w:t>
            </w:r>
          </w:p>
        </w:tc>
        <w:tc>
          <w:tcPr>
            <w:tcW w:w="1418" w:type="dxa"/>
            <w:vAlign w:val="center"/>
          </w:tcPr>
          <w:p w14:paraId="3A78BE8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2DA6714B" w14:textId="77777777" w:rsidTr="00266947">
        <w:tc>
          <w:tcPr>
            <w:tcW w:w="562" w:type="dxa"/>
            <w:vAlign w:val="center"/>
          </w:tcPr>
          <w:p w14:paraId="3A86D44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50</w:t>
            </w:r>
          </w:p>
        </w:tc>
        <w:tc>
          <w:tcPr>
            <w:tcW w:w="2552" w:type="dxa"/>
            <w:vAlign w:val="center"/>
          </w:tcPr>
          <w:p w14:paraId="618B06B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2D8D0FD8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芗城区铁塘片区棚户区改造项目部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17A58CE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提高现浇剪力墙施工合格率</w:t>
            </w:r>
          </w:p>
        </w:tc>
        <w:tc>
          <w:tcPr>
            <w:tcW w:w="1418" w:type="dxa"/>
            <w:vAlign w:val="center"/>
          </w:tcPr>
          <w:p w14:paraId="451ABBE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11E8B731" w14:textId="77777777" w:rsidTr="00266947">
        <w:tc>
          <w:tcPr>
            <w:tcW w:w="562" w:type="dxa"/>
            <w:vAlign w:val="center"/>
          </w:tcPr>
          <w:p w14:paraId="655519D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51</w:t>
            </w:r>
          </w:p>
        </w:tc>
        <w:tc>
          <w:tcPr>
            <w:tcW w:w="2552" w:type="dxa"/>
            <w:vAlign w:val="center"/>
          </w:tcPr>
          <w:p w14:paraId="0CCC636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恒晟集团有限公司</w:t>
            </w:r>
          </w:p>
        </w:tc>
        <w:tc>
          <w:tcPr>
            <w:tcW w:w="2097" w:type="dxa"/>
            <w:vAlign w:val="center"/>
          </w:tcPr>
          <w:p w14:paraId="180D752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夏商•水岸名都二期项目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5753344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提高内墙面抹灰一次成型质量</w:t>
            </w:r>
          </w:p>
        </w:tc>
        <w:tc>
          <w:tcPr>
            <w:tcW w:w="1418" w:type="dxa"/>
            <w:vAlign w:val="center"/>
          </w:tcPr>
          <w:p w14:paraId="2E085D1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4CEE8810" w14:textId="77777777" w:rsidTr="005C7B8F">
        <w:trPr>
          <w:trHeight w:val="1455"/>
        </w:trPr>
        <w:tc>
          <w:tcPr>
            <w:tcW w:w="562" w:type="dxa"/>
            <w:vAlign w:val="center"/>
          </w:tcPr>
          <w:p w14:paraId="27C8993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52</w:t>
            </w:r>
          </w:p>
        </w:tc>
        <w:tc>
          <w:tcPr>
            <w:tcW w:w="2552" w:type="dxa"/>
            <w:vAlign w:val="center"/>
          </w:tcPr>
          <w:p w14:paraId="55AB62BF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2AF80BF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劲性柱如何在框架结构施工中的质量提升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活动小组</w:t>
            </w:r>
          </w:p>
        </w:tc>
        <w:tc>
          <w:tcPr>
            <w:tcW w:w="2410" w:type="dxa"/>
            <w:vAlign w:val="center"/>
          </w:tcPr>
          <w:p w14:paraId="08EF964A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劲性柱如何在框架结构施工中的质量提升</w:t>
            </w:r>
          </w:p>
        </w:tc>
        <w:tc>
          <w:tcPr>
            <w:tcW w:w="1418" w:type="dxa"/>
            <w:vAlign w:val="center"/>
          </w:tcPr>
          <w:p w14:paraId="6A655804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0AABFE16" w14:textId="77777777" w:rsidTr="00266947">
        <w:tc>
          <w:tcPr>
            <w:tcW w:w="562" w:type="dxa"/>
            <w:vAlign w:val="center"/>
          </w:tcPr>
          <w:p w14:paraId="75E6BC41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53</w:t>
            </w:r>
          </w:p>
        </w:tc>
        <w:tc>
          <w:tcPr>
            <w:tcW w:w="2552" w:type="dxa"/>
            <w:vAlign w:val="center"/>
          </w:tcPr>
          <w:p w14:paraId="2FD0FFC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7FF13A0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市医院项目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644B017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回旋加速器超厚板支撑方案</w:t>
            </w:r>
          </w:p>
        </w:tc>
        <w:tc>
          <w:tcPr>
            <w:tcW w:w="1418" w:type="dxa"/>
            <w:vAlign w:val="center"/>
          </w:tcPr>
          <w:p w14:paraId="2C85236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7E35E6A4" w14:textId="77777777" w:rsidTr="00266947">
        <w:tc>
          <w:tcPr>
            <w:tcW w:w="562" w:type="dxa"/>
            <w:vAlign w:val="center"/>
          </w:tcPr>
          <w:p w14:paraId="033F596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54</w:t>
            </w:r>
          </w:p>
        </w:tc>
        <w:tc>
          <w:tcPr>
            <w:tcW w:w="2552" w:type="dxa"/>
            <w:vAlign w:val="center"/>
          </w:tcPr>
          <w:p w14:paraId="30557BD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福建省博兴建设有限公司</w:t>
            </w:r>
          </w:p>
        </w:tc>
        <w:tc>
          <w:tcPr>
            <w:tcW w:w="2097" w:type="dxa"/>
            <w:vAlign w:val="center"/>
          </w:tcPr>
          <w:p w14:paraId="5A7DB70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祥丰佳苑</w:t>
            </w:r>
            <w:r>
              <w:rPr>
                <w:rFonts w:hint="eastAsia"/>
                <w:sz w:val="20"/>
                <w:szCs w:val="20"/>
              </w:rPr>
              <w:t>4-6#</w:t>
            </w:r>
            <w:r>
              <w:rPr>
                <w:rFonts w:hint="eastAsia"/>
                <w:sz w:val="20"/>
                <w:szCs w:val="20"/>
              </w:rPr>
              <w:t>楼及地下室、变配电室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项目部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23E2C3E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消除无边际游泳池渗漏水质量通病</w:t>
            </w:r>
          </w:p>
        </w:tc>
        <w:tc>
          <w:tcPr>
            <w:tcW w:w="1418" w:type="dxa"/>
            <w:vAlign w:val="center"/>
          </w:tcPr>
          <w:p w14:paraId="4D818E1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190ED6F7" w14:textId="77777777" w:rsidTr="00266947">
        <w:tc>
          <w:tcPr>
            <w:tcW w:w="562" w:type="dxa"/>
            <w:vAlign w:val="center"/>
          </w:tcPr>
          <w:p w14:paraId="74DE284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55</w:t>
            </w:r>
          </w:p>
        </w:tc>
        <w:tc>
          <w:tcPr>
            <w:tcW w:w="2552" w:type="dxa"/>
            <w:vAlign w:val="center"/>
          </w:tcPr>
          <w:p w14:paraId="09BCDC3B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中铁大桥局集团有限公司</w:t>
            </w:r>
          </w:p>
        </w:tc>
        <w:tc>
          <w:tcPr>
            <w:tcW w:w="2097" w:type="dxa"/>
            <w:vAlign w:val="center"/>
          </w:tcPr>
          <w:p w14:paraId="2D59773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大桥工匠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5C3F19C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提高桩头环切法凿除一次合格率</w:t>
            </w:r>
          </w:p>
        </w:tc>
        <w:tc>
          <w:tcPr>
            <w:tcW w:w="1418" w:type="dxa"/>
            <w:vAlign w:val="center"/>
          </w:tcPr>
          <w:p w14:paraId="7BCD9660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2C99EE59" w14:textId="77777777" w:rsidTr="00266947">
        <w:tc>
          <w:tcPr>
            <w:tcW w:w="562" w:type="dxa"/>
            <w:vAlign w:val="center"/>
          </w:tcPr>
          <w:p w14:paraId="69597F65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56</w:t>
            </w:r>
          </w:p>
        </w:tc>
        <w:tc>
          <w:tcPr>
            <w:tcW w:w="2552" w:type="dxa"/>
            <w:vAlign w:val="center"/>
          </w:tcPr>
          <w:p w14:paraId="2979325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宁波市政工程建设集团股份有限公司</w:t>
            </w:r>
          </w:p>
        </w:tc>
        <w:tc>
          <w:tcPr>
            <w:tcW w:w="2097" w:type="dxa"/>
            <w:vAlign w:val="center"/>
          </w:tcPr>
          <w:p w14:paraId="298CF59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漳州高新区靖城园区高新东路（廍前大道至圆山大道）市政道路工程一标段项目部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1FB7893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提高桥面铺装层的平整度合格率</w:t>
            </w:r>
          </w:p>
        </w:tc>
        <w:tc>
          <w:tcPr>
            <w:tcW w:w="1418" w:type="dxa"/>
            <w:vAlign w:val="center"/>
          </w:tcPr>
          <w:p w14:paraId="5F17BC26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  <w:tr w:rsidR="004D1D12" w14:paraId="38579629" w14:textId="77777777" w:rsidTr="00266947">
        <w:tc>
          <w:tcPr>
            <w:tcW w:w="562" w:type="dxa"/>
            <w:vAlign w:val="center"/>
          </w:tcPr>
          <w:p w14:paraId="28599F6E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57</w:t>
            </w:r>
          </w:p>
        </w:tc>
        <w:tc>
          <w:tcPr>
            <w:tcW w:w="2552" w:type="dxa"/>
            <w:vAlign w:val="center"/>
          </w:tcPr>
          <w:p w14:paraId="1146034C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福建华航建设集团有限公司</w:t>
            </w:r>
          </w:p>
        </w:tc>
        <w:tc>
          <w:tcPr>
            <w:tcW w:w="2097" w:type="dxa"/>
            <w:vAlign w:val="center"/>
          </w:tcPr>
          <w:p w14:paraId="45F94743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龙文区北环城路西段（九龙大道至龙文北路）跨九十九湾</w:t>
            </w:r>
            <w:r>
              <w:rPr>
                <w:rFonts w:hint="eastAsia"/>
                <w:sz w:val="20"/>
                <w:szCs w:val="20"/>
              </w:rPr>
              <w:t>1#</w:t>
            </w:r>
            <w:r>
              <w:rPr>
                <w:rFonts w:hint="eastAsia"/>
                <w:sz w:val="20"/>
                <w:szCs w:val="20"/>
              </w:rPr>
              <w:t>中桥及引道工程（</w:t>
            </w:r>
            <w:r>
              <w:rPr>
                <w:rFonts w:hint="eastAsia"/>
                <w:sz w:val="20"/>
                <w:szCs w:val="20"/>
              </w:rPr>
              <w:t>K0+600-K0+760</w:t>
            </w:r>
            <w:r>
              <w:rPr>
                <w:rFonts w:hint="eastAsia"/>
                <w:sz w:val="20"/>
                <w:szCs w:val="20"/>
              </w:rPr>
              <w:t>）项目部</w:t>
            </w:r>
            <w:r>
              <w:rPr>
                <w:rFonts w:hint="eastAsia"/>
                <w:sz w:val="20"/>
                <w:szCs w:val="20"/>
              </w:rPr>
              <w:t>QC</w:t>
            </w:r>
            <w:r>
              <w:rPr>
                <w:rFonts w:hint="eastAsia"/>
                <w:sz w:val="20"/>
                <w:szCs w:val="20"/>
              </w:rPr>
              <w:t>小组</w:t>
            </w:r>
          </w:p>
        </w:tc>
        <w:tc>
          <w:tcPr>
            <w:tcW w:w="2410" w:type="dxa"/>
            <w:vAlign w:val="center"/>
          </w:tcPr>
          <w:p w14:paraId="072FA837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提高异形桥墩钢筋安装一次性合格率</w:t>
            </w:r>
          </w:p>
        </w:tc>
        <w:tc>
          <w:tcPr>
            <w:tcW w:w="1418" w:type="dxa"/>
            <w:vAlign w:val="center"/>
          </w:tcPr>
          <w:p w14:paraId="4A54F569" w14:textId="77777777" w:rsidR="004D1D12" w:rsidRDefault="004D1D12" w:rsidP="004D1D1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三等奖</w:t>
            </w:r>
          </w:p>
        </w:tc>
      </w:tr>
    </w:tbl>
    <w:p w14:paraId="132874A5" w14:textId="77777777" w:rsidR="00C54FBF" w:rsidRDefault="00C54FBF" w:rsidP="007227A3">
      <w:pPr>
        <w:rPr>
          <w:rFonts w:ascii="宋体" w:hAnsi="宋体"/>
          <w:b/>
          <w:sz w:val="32"/>
          <w:szCs w:val="32"/>
        </w:rPr>
      </w:pPr>
    </w:p>
    <w:p w14:paraId="120F97F0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7B449C4A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122CB560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5836EC54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4E154528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210AE5ED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3A237922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7DEAE47D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374C9921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109B5B70" w14:textId="77777777" w:rsidR="005C7B8F" w:rsidRDefault="005C7B8F" w:rsidP="007227A3">
      <w:pPr>
        <w:rPr>
          <w:rFonts w:ascii="宋体" w:hAnsi="宋体"/>
          <w:b/>
          <w:sz w:val="32"/>
          <w:szCs w:val="32"/>
        </w:rPr>
      </w:pPr>
    </w:p>
    <w:p w14:paraId="330F8000" w14:textId="77777777" w:rsidR="00266947" w:rsidRPr="003D3426" w:rsidRDefault="008C43E6" w:rsidP="007227A3">
      <w:pPr>
        <w:rPr>
          <w:rFonts w:ascii="宋体" w:hAnsi="宋体"/>
          <w:b/>
          <w:sz w:val="32"/>
          <w:szCs w:val="32"/>
        </w:rPr>
      </w:pPr>
      <w:r w:rsidRPr="003D3426">
        <w:rPr>
          <w:rFonts w:ascii="宋体" w:hAnsi="宋体" w:hint="eastAsia"/>
          <w:b/>
          <w:sz w:val="32"/>
          <w:szCs w:val="32"/>
        </w:rPr>
        <w:lastRenderedPageBreak/>
        <w:t>附件2：</w:t>
      </w:r>
    </w:p>
    <w:p w14:paraId="74AE4F32" w14:textId="77777777" w:rsidR="000C00A7" w:rsidRPr="003D3426" w:rsidRDefault="008C43E6" w:rsidP="000C00A7">
      <w:pPr>
        <w:jc w:val="center"/>
        <w:rPr>
          <w:rFonts w:asciiTheme="minorEastAsia" w:eastAsiaTheme="minorEastAsia" w:hAnsiTheme="minorEastAsia"/>
          <w:b/>
          <w:sz w:val="32"/>
          <w:szCs w:val="32"/>
        </w:rPr>
      </w:pPr>
      <w:r w:rsidRPr="003D3426">
        <w:rPr>
          <w:rFonts w:asciiTheme="minorEastAsia" w:eastAsiaTheme="minorEastAsia" w:hAnsiTheme="minorEastAsia" w:hint="eastAsia"/>
          <w:b/>
          <w:sz w:val="32"/>
          <w:szCs w:val="32"/>
        </w:rPr>
        <w:t>20</w:t>
      </w:r>
      <w:r w:rsidR="00B318A1" w:rsidRPr="003D3426">
        <w:rPr>
          <w:rFonts w:asciiTheme="minorEastAsia" w:eastAsiaTheme="minorEastAsia" w:hAnsiTheme="minorEastAsia" w:hint="eastAsia"/>
          <w:b/>
          <w:sz w:val="32"/>
          <w:szCs w:val="32"/>
        </w:rPr>
        <w:t>20</w:t>
      </w:r>
      <w:r w:rsidRPr="003D3426">
        <w:rPr>
          <w:rFonts w:asciiTheme="minorEastAsia" w:eastAsiaTheme="minorEastAsia" w:hAnsiTheme="minorEastAsia" w:hint="eastAsia"/>
          <w:b/>
          <w:sz w:val="32"/>
          <w:szCs w:val="32"/>
        </w:rPr>
        <w:t>年</w:t>
      </w:r>
      <w:r w:rsidR="00B318A1" w:rsidRPr="003D3426">
        <w:rPr>
          <w:rFonts w:asciiTheme="minorEastAsia" w:eastAsiaTheme="minorEastAsia" w:hAnsiTheme="minorEastAsia" w:hint="eastAsia"/>
          <w:b/>
          <w:sz w:val="32"/>
          <w:szCs w:val="32"/>
        </w:rPr>
        <w:t>度</w:t>
      </w:r>
      <w:r w:rsidRPr="003D3426">
        <w:rPr>
          <w:rFonts w:asciiTheme="minorEastAsia" w:eastAsiaTheme="minorEastAsia" w:hAnsiTheme="minorEastAsia" w:hint="eastAsia"/>
          <w:b/>
          <w:sz w:val="32"/>
          <w:szCs w:val="32"/>
        </w:rPr>
        <w:t>漳州市工程建设QC成果单项最佳获奖名单</w:t>
      </w:r>
    </w:p>
    <w:p w14:paraId="5E213124" w14:textId="77777777" w:rsidR="003D3426" w:rsidRDefault="003D3426" w:rsidP="003D3426">
      <w:pPr>
        <w:rPr>
          <w:rFonts w:ascii="宋体" w:hAnsi="宋体"/>
          <w:sz w:val="32"/>
          <w:szCs w:val="32"/>
        </w:rPr>
      </w:pPr>
    </w:p>
    <w:p w14:paraId="3A671535" w14:textId="77777777" w:rsidR="000C00A7" w:rsidRPr="003D3426" w:rsidRDefault="003D3426" w:rsidP="003D3426">
      <w:pPr>
        <w:rPr>
          <w:rFonts w:ascii="宋体" w:hAnsi="宋体" w:cs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1.</w:t>
      </w:r>
      <w:r w:rsidR="008C43E6" w:rsidRPr="003D3426">
        <w:rPr>
          <w:rFonts w:ascii="宋体" w:hAnsi="宋体" w:hint="eastAsia"/>
          <w:sz w:val="32"/>
          <w:szCs w:val="32"/>
        </w:rPr>
        <w:t>最佳发布</w:t>
      </w:r>
      <w:r w:rsidR="000C00A7" w:rsidRPr="003D3426">
        <w:rPr>
          <w:rFonts w:ascii="宋体" w:hAnsi="宋体" w:hint="eastAsia"/>
          <w:sz w:val="32"/>
          <w:szCs w:val="32"/>
        </w:rPr>
        <w:t>奖</w:t>
      </w:r>
      <w:r w:rsidR="008C43E6" w:rsidRPr="003D3426">
        <w:rPr>
          <w:rFonts w:ascii="宋体" w:hAnsi="宋体" w:hint="eastAsia"/>
          <w:sz w:val="32"/>
          <w:szCs w:val="32"/>
        </w:rPr>
        <w:t>：</w:t>
      </w:r>
      <w:r w:rsidR="00B318A1" w:rsidRPr="003D3426">
        <w:rPr>
          <w:rFonts w:ascii="宋体" w:hAnsi="宋体" w:hint="eastAsia"/>
          <w:sz w:val="32"/>
          <w:szCs w:val="32"/>
        </w:rPr>
        <w:t>蔡淑婷</w:t>
      </w:r>
      <w:r w:rsidR="008C43E6" w:rsidRPr="003D3426">
        <w:rPr>
          <w:rFonts w:ascii="宋体" w:hAnsi="宋体" w:cs="宋体" w:hint="eastAsia"/>
          <w:sz w:val="32"/>
          <w:szCs w:val="32"/>
        </w:rPr>
        <w:t>（</w:t>
      </w:r>
      <w:r w:rsidR="00B318A1" w:rsidRPr="003D3426">
        <w:rPr>
          <w:rFonts w:hint="eastAsia"/>
          <w:sz w:val="32"/>
          <w:szCs w:val="32"/>
        </w:rPr>
        <w:t>福建省禹澄建设工程有限公司</w:t>
      </w:r>
      <w:r w:rsidR="008C43E6" w:rsidRPr="003D3426">
        <w:rPr>
          <w:rFonts w:ascii="宋体" w:hAnsi="宋体" w:cs="宋体" w:hint="eastAsia"/>
          <w:sz w:val="32"/>
          <w:szCs w:val="32"/>
        </w:rPr>
        <w:t>）</w:t>
      </w:r>
    </w:p>
    <w:p w14:paraId="1FA57802" w14:textId="77777777" w:rsidR="008C43E6" w:rsidRDefault="000C00A7" w:rsidP="003D3426">
      <w:pPr>
        <w:rPr>
          <w:rFonts w:ascii="宋体" w:hAnsi="宋体" w:cs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2.</w:t>
      </w:r>
      <w:r w:rsidR="00B318A1">
        <w:rPr>
          <w:rFonts w:ascii="宋体" w:hAnsi="宋体" w:hint="eastAsia"/>
          <w:sz w:val="32"/>
          <w:szCs w:val="32"/>
        </w:rPr>
        <w:t>优秀</w:t>
      </w:r>
      <w:r w:rsidR="008C43E6">
        <w:rPr>
          <w:rFonts w:ascii="宋体" w:hAnsi="宋体" w:hint="eastAsia"/>
          <w:sz w:val="32"/>
          <w:szCs w:val="32"/>
        </w:rPr>
        <w:t>发布</w:t>
      </w:r>
      <w:r>
        <w:rPr>
          <w:rFonts w:ascii="宋体" w:hAnsi="宋体" w:hint="eastAsia"/>
          <w:sz w:val="32"/>
          <w:szCs w:val="32"/>
        </w:rPr>
        <w:t>奖</w:t>
      </w:r>
      <w:r w:rsidR="008C43E6">
        <w:rPr>
          <w:rFonts w:ascii="宋体" w:hAnsi="宋体" w:hint="eastAsia"/>
          <w:sz w:val="32"/>
          <w:szCs w:val="32"/>
        </w:rPr>
        <w:t>：</w:t>
      </w:r>
      <w:r w:rsidR="00B318A1">
        <w:rPr>
          <w:rFonts w:ascii="宋体" w:hAnsi="宋体" w:cs="宋体" w:hint="eastAsia"/>
          <w:sz w:val="32"/>
          <w:szCs w:val="32"/>
        </w:rPr>
        <w:t>钟少军</w:t>
      </w:r>
      <w:r w:rsidR="008C43E6">
        <w:rPr>
          <w:rFonts w:ascii="宋体" w:hAnsi="宋体" w:cs="宋体" w:hint="eastAsia"/>
          <w:sz w:val="32"/>
          <w:szCs w:val="32"/>
        </w:rPr>
        <w:t>（</w:t>
      </w:r>
      <w:r w:rsidR="00B318A1" w:rsidRPr="00B318A1">
        <w:rPr>
          <w:rFonts w:ascii="宋体" w:hAnsi="宋体" w:cs="宋体" w:hint="eastAsia"/>
          <w:sz w:val="32"/>
          <w:szCs w:val="32"/>
        </w:rPr>
        <w:t>中建海峡（厦门）建设发展有限公司</w:t>
      </w:r>
      <w:r w:rsidR="008C43E6">
        <w:rPr>
          <w:rFonts w:ascii="宋体" w:hAnsi="宋体" w:cs="宋体" w:hint="eastAsia"/>
          <w:sz w:val="32"/>
          <w:szCs w:val="32"/>
        </w:rPr>
        <w:t>）</w:t>
      </w:r>
    </w:p>
    <w:p w14:paraId="29F9B1D4" w14:textId="77777777" w:rsidR="003D3426" w:rsidRDefault="000C00A7" w:rsidP="003D3426">
      <w:pPr>
        <w:rPr>
          <w:rFonts w:ascii="宋体" w:hAnsi="宋体" w:cs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3.</w:t>
      </w:r>
      <w:r w:rsidR="008C43E6">
        <w:rPr>
          <w:rFonts w:ascii="宋体" w:hAnsi="宋体" w:hint="eastAsia"/>
          <w:sz w:val="32"/>
          <w:szCs w:val="32"/>
        </w:rPr>
        <w:t>最佳多媒体制作</w:t>
      </w:r>
      <w:r>
        <w:rPr>
          <w:rFonts w:ascii="宋体" w:hAnsi="宋体" w:hint="eastAsia"/>
          <w:sz w:val="32"/>
          <w:szCs w:val="32"/>
        </w:rPr>
        <w:t>奖</w:t>
      </w:r>
      <w:r w:rsidR="008C43E6">
        <w:rPr>
          <w:rFonts w:ascii="宋体" w:hAnsi="宋体" w:hint="eastAsia"/>
          <w:sz w:val="32"/>
          <w:szCs w:val="32"/>
        </w:rPr>
        <w:t>：</w:t>
      </w:r>
      <w:r w:rsidR="00B318A1" w:rsidRPr="00B318A1">
        <w:rPr>
          <w:rFonts w:ascii="宋体" w:hAnsi="宋体" w:cs="宋体" w:hint="eastAsia"/>
          <w:sz w:val="32"/>
          <w:szCs w:val="32"/>
        </w:rPr>
        <w:t>福建省经发建工有限公司</w:t>
      </w:r>
      <w:r w:rsidR="008C43E6">
        <w:rPr>
          <w:rFonts w:ascii="宋体" w:hAnsi="宋体" w:cs="宋体" w:hint="eastAsia"/>
          <w:sz w:val="32"/>
          <w:szCs w:val="32"/>
        </w:rPr>
        <w:t xml:space="preserve"> </w:t>
      </w:r>
      <w:r w:rsidR="00B318A1" w:rsidRPr="00B318A1">
        <w:rPr>
          <w:rFonts w:ascii="宋体" w:hAnsi="宋体" w:cs="宋体" w:hint="eastAsia"/>
          <w:sz w:val="32"/>
          <w:szCs w:val="32"/>
        </w:rPr>
        <w:t>湖畔首府QC小组</w:t>
      </w:r>
    </w:p>
    <w:p w14:paraId="6B27E855" w14:textId="77777777" w:rsidR="003D3426" w:rsidRDefault="008C43E6" w:rsidP="003D3426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（QC成果：</w:t>
      </w:r>
      <w:r w:rsidR="00B318A1" w:rsidRPr="00B318A1">
        <w:rPr>
          <w:rFonts w:ascii="宋体" w:hAnsi="宋体" w:cs="宋体" w:hint="eastAsia"/>
          <w:sz w:val="32"/>
          <w:szCs w:val="32"/>
        </w:rPr>
        <w:t>Revit参数化快速排砖方法的研发</w:t>
      </w:r>
      <w:r>
        <w:rPr>
          <w:rFonts w:ascii="宋体" w:hAnsi="宋体" w:hint="eastAsia"/>
          <w:sz w:val="32"/>
          <w:szCs w:val="32"/>
        </w:rPr>
        <w:t>）</w:t>
      </w:r>
    </w:p>
    <w:p w14:paraId="7508E84E" w14:textId="77777777" w:rsidR="00B318A1" w:rsidRDefault="00B318A1" w:rsidP="003D3426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</w:t>
      </w:r>
      <w:r w:rsidR="000C00A7">
        <w:rPr>
          <w:rFonts w:ascii="宋体" w:hAnsi="宋体" w:hint="eastAsia"/>
          <w:sz w:val="32"/>
          <w:szCs w:val="32"/>
        </w:rPr>
        <w:t>4.</w:t>
      </w:r>
      <w:r>
        <w:rPr>
          <w:rFonts w:ascii="宋体" w:hAnsi="宋体" w:hint="eastAsia"/>
          <w:sz w:val="32"/>
          <w:szCs w:val="32"/>
        </w:rPr>
        <w:t>优秀多媒体制作</w:t>
      </w:r>
      <w:r w:rsidR="000C00A7">
        <w:rPr>
          <w:rFonts w:ascii="宋体" w:hAnsi="宋体" w:hint="eastAsia"/>
          <w:sz w:val="32"/>
          <w:szCs w:val="32"/>
        </w:rPr>
        <w:t>奖</w:t>
      </w:r>
      <w:r>
        <w:rPr>
          <w:rFonts w:ascii="宋体" w:hAnsi="宋体" w:hint="eastAsia"/>
          <w:sz w:val="32"/>
          <w:szCs w:val="32"/>
        </w:rPr>
        <w:t>：</w:t>
      </w:r>
      <w:r>
        <w:rPr>
          <w:rFonts w:ascii="宋体" w:hAnsi="宋体"/>
          <w:sz w:val="32"/>
          <w:szCs w:val="32"/>
        </w:rPr>
        <w:t xml:space="preserve"> </w:t>
      </w:r>
      <w:r w:rsidRPr="00B318A1">
        <w:rPr>
          <w:rFonts w:ascii="宋体" w:hAnsi="宋体" w:hint="eastAsia"/>
          <w:sz w:val="32"/>
          <w:szCs w:val="32"/>
        </w:rPr>
        <w:t>福建省泷澄建设集团有限公司</w:t>
      </w:r>
      <w:r>
        <w:rPr>
          <w:rFonts w:ascii="宋体" w:hAnsi="宋体" w:hint="eastAsia"/>
          <w:sz w:val="32"/>
          <w:szCs w:val="32"/>
        </w:rPr>
        <w:t xml:space="preserve"> </w:t>
      </w:r>
      <w:r w:rsidRPr="00B318A1">
        <w:rPr>
          <w:rFonts w:ascii="宋体" w:hAnsi="宋体" w:hint="eastAsia"/>
          <w:sz w:val="32"/>
          <w:szCs w:val="32"/>
        </w:rPr>
        <w:t>龙海职校QC小组</w:t>
      </w:r>
    </w:p>
    <w:p w14:paraId="71C4FA09" w14:textId="77777777" w:rsidR="00B318A1" w:rsidRPr="00B318A1" w:rsidRDefault="00B318A1" w:rsidP="007227A3">
      <w:pPr>
        <w:ind w:firstLineChars="200" w:firstLine="640"/>
        <w:rPr>
          <w:rFonts w:ascii="宋体" w:hAnsi="宋体" w:cs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（Q</w:t>
      </w:r>
      <w:r>
        <w:rPr>
          <w:rFonts w:ascii="宋体" w:hAnsi="宋体"/>
          <w:sz w:val="32"/>
          <w:szCs w:val="32"/>
        </w:rPr>
        <w:t>C</w:t>
      </w:r>
      <w:r>
        <w:rPr>
          <w:rFonts w:ascii="宋体" w:hAnsi="宋体" w:hint="eastAsia"/>
          <w:sz w:val="32"/>
          <w:szCs w:val="32"/>
        </w:rPr>
        <w:t>成果：</w:t>
      </w:r>
      <w:r w:rsidRPr="00B318A1">
        <w:rPr>
          <w:rFonts w:ascii="宋体" w:hAnsi="宋体" w:hint="eastAsia"/>
          <w:sz w:val="32"/>
          <w:szCs w:val="32"/>
        </w:rPr>
        <w:t>提高顶板预埋接线盒安装质量一次验收合格率</w:t>
      </w:r>
      <w:r>
        <w:rPr>
          <w:rFonts w:ascii="宋体" w:hAnsi="宋体" w:hint="eastAsia"/>
          <w:sz w:val="32"/>
          <w:szCs w:val="32"/>
        </w:rPr>
        <w:t>）</w:t>
      </w:r>
    </w:p>
    <w:p w14:paraId="2CB9154B" w14:textId="77777777" w:rsidR="008C43E6" w:rsidRPr="008C43E6" w:rsidRDefault="008C43E6" w:rsidP="00D9629F">
      <w:pPr>
        <w:rPr>
          <w:rFonts w:asciiTheme="minorEastAsia" w:eastAsiaTheme="minorEastAsia" w:hAnsiTheme="minorEastAsia"/>
          <w:sz w:val="32"/>
          <w:szCs w:val="32"/>
        </w:rPr>
      </w:pPr>
    </w:p>
    <w:sectPr w:rsidR="008C43E6" w:rsidRPr="008C43E6" w:rsidSect="00D40E7B">
      <w:footerReference w:type="default" r:id="rId7"/>
      <w:pgSz w:w="11906" w:h="16838"/>
      <w:pgMar w:top="1418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A7701" w14:textId="77777777" w:rsidR="00B61CAF" w:rsidRDefault="00B61CAF" w:rsidP="00324321">
      <w:r>
        <w:separator/>
      </w:r>
    </w:p>
  </w:endnote>
  <w:endnote w:type="continuationSeparator" w:id="0">
    <w:p w14:paraId="6A917C72" w14:textId="77777777" w:rsidR="00B61CAF" w:rsidRDefault="00B61CAF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39A04362" w14:textId="77777777" w:rsidR="000438D3" w:rsidRDefault="00E74F9D">
        <w:pPr>
          <w:pStyle w:val="a6"/>
          <w:jc w:val="center"/>
        </w:pPr>
        <w:r>
          <w:fldChar w:fldCharType="begin"/>
        </w:r>
        <w:r w:rsidR="00D46996">
          <w:instrText xml:space="preserve"> PAGE   \* MERGEFORMAT </w:instrText>
        </w:r>
        <w:r>
          <w:fldChar w:fldCharType="separate"/>
        </w:r>
        <w:r w:rsidR="003D3426" w:rsidRPr="003D3426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14:paraId="5445CF35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4F89E7" w14:textId="77777777" w:rsidR="00B61CAF" w:rsidRDefault="00B61CAF" w:rsidP="00324321">
      <w:r>
        <w:separator/>
      </w:r>
    </w:p>
  </w:footnote>
  <w:footnote w:type="continuationSeparator" w:id="0">
    <w:p w14:paraId="1AE3DB9B" w14:textId="77777777" w:rsidR="00B61CAF" w:rsidRDefault="00B61CAF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EC2C20"/>
    <w:multiLevelType w:val="hybridMultilevel"/>
    <w:tmpl w:val="DABA99A2"/>
    <w:lvl w:ilvl="0" w:tplc="C1929022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3EF86463"/>
    <w:multiLevelType w:val="hybridMultilevel"/>
    <w:tmpl w:val="BE6CABAA"/>
    <w:lvl w:ilvl="0" w:tplc="E230FEF6">
      <w:start w:val="1"/>
      <w:numFmt w:val="decimal"/>
      <w:lvlText w:val="%1."/>
      <w:lvlJc w:val="left"/>
      <w:pPr>
        <w:ind w:left="11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4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2D08"/>
    <w:rsid w:val="000057BB"/>
    <w:rsid w:val="000438D3"/>
    <w:rsid w:val="00044C8E"/>
    <w:rsid w:val="000456F2"/>
    <w:rsid w:val="00075FFF"/>
    <w:rsid w:val="00090E0B"/>
    <w:rsid w:val="00097FFA"/>
    <w:rsid w:val="000A3CE7"/>
    <w:rsid w:val="000C00A7"/>
    <w:rsid w:val="000C1B86"/>
    <w:rsid w:val="000D1762"/>
    <w:rsid w:val="00163E76"/>
    <w:rsid w:val="00173550"/>
    <w:rsid w:val="00195F18"/>
    <w:rsid w:val="001C6644"/>
    <w:rsid w:val="00214A76"/>
    <w:rsid w:val="0026115E"/>
    <w:rsid w:val="00264731"/>
    <w:rsid w:val="00266947"/>
    <w:rsid w:val="00282D22"/>
    <w:rsid w:val="002B0B4A"/>
    <w:rsid w:val="002C5F69"/>
    <w:rsid w:val="002E25C8"/>
    <w:rsid w:val="002F5E38"/>
    <w:rsid w:val="00324321"/>
    <w:rsid w:val="00326C85"/>
    <w:rsid w:val="00346A90"/>
    <w:rsid w:val="0038373C"/>
    <w:rsid w:val="00392E17"/>
    <w:rsid w:val="003B765D"/>
    <w:rsid w:val="003C2997"/>
    <w:rsid w:val="003D3426"/>
    <w:rsid w:val="003E0F65"/>
    <w:rsid w:val="003E4736"/>
    <w:rsid w:val="00465EB9"/>
    <w:rsid w:val="004736B5"/>
    <w:rsid w:val="004C1533"/>
    <w:rsid w:val="004D1D12"/>
    <w:rsid w:val="004D35B7"/>
    <w:rsid w:val="004D6EA8"/>
    <w:rsid w:val="00524014"/>
    <w:rsid w:val="0058705A"/>
    <w:rsid w:val="00591940"/>
    <w:rsid w:val="005B50FC"/>
    <w:rsid w:val="005C6209"/>
    <w:rsid w:val="005C7B8F"/>
    <w:rsid w:val="005E28CB"/>
    <w:rsid w:val="00625BA7"/>
    <w:rsid w:val="00643ECE"/>
    <w:rsid w:val="00660EFA"/>
    <w:rsid w:val="0069725D"/>
    <w:rsid w:val="00697EC6"/>
    <w:rsid w:val="006A1411"/>
    <w:rsid w:val="006A30F2"/>
    <w:rsid w:val="006B1C03"/>
    <w:rsid w:val="006E0EAA"/>
    <w:rsid w:val="006F54BE"/>
    <w:rsid w:val="007227A3"/>
    <w:rsid w:val="00734E36"/>
    <w:rsid w:val="00744173"/>
    <w:rsid w:val="00752D08"/>
    <w:rsid w:val="007530C7"/>
    <w:rsid w:val="007802CE"/>
    <w:rsid w:val="007E4C97"/>
    <w:rsid w:val="007E4E06"/>
    <w:rsid w:val="0081409D"/>
    <w:rsid w:val="008240BF"/>
    <w:rsid w:val="008403C8"/>
    <w:rsid w:val="008458A4"/>
    <w:rsid w:val="008602EE"/>
    <w:rsid w:val="0088216A"/>
    <w:rsid w:val="008A13B0"/>
    <w:rsid w:val="008C43E6"/>
    <w:rsid w:val="008D3B5F"/>
    <w:rsid w:val="008D6AC2"/>
    <w:rsid w:val="008D7867"/>
    <w:rsid w:val="00904931"/>
    <w:rsid w:val="009452E3"/>
    <w:rsid w:val="00950952"/>
    <w:rsid w:val="00953A78"/>
    <w:rsid w:val="009546B5"/>
    <w:rsid w:val="00962BEF"/>
    <w:rsid w:val="009632EB"/>
    <w:rsid w:val="00967226"/>
    <w:rsid w:val="009961D8"/>
    <w:rsid w:val="009B2B37"/>
    <w:rsid w:val="009C306C"/>
    <w:rsid w:val="009D075D"/>
    <w:rsid w:val="009D19AC"/>
    <w:rsid w:val="009D1D9A"/>
    <w:rsid w:val="009F2E6B"/>
    <w:rsid w:val="00A0451F"/>
    <w:rsid w:val="00A06EF8"/>
    <w:rsid w:val="00A154DC"/>
    <w:rsid w:val="00A25084"/>
    <w:rsid w:val="00A3690D"/>
    <w:rsid w:val="00A37AFA"/>
    <w:rsid w:val="00A74D6D"/>
    <w:rsid w:val="00AC73AF"/>
    <w:rsid w:val="00AE399D"/>
    <w:rsid w:val="00AE5EA4"/>
    <w:rsid w:val="00AF508E"/>
    <w:rsid w:val="00B10694"/>
    <w:rsid w:val="00B11370"/>
    <w:rsid w:val="00B15987"/>
    <w:rsid w:val="00B2068C"/>
    <w:rsid w:val="00B304D4"/>
    <w:rsid w:val="00B318A1"/>
    <w:rsid w:val="00B31EF3"/>
    <w:rsid w:val="00B61CAF"/>
    <w:rsid w:val="00B6636F"/>
    <w:rsid w:val="00BB0AC3"/>
    <w:rsid w:val="00BB455D"/>
    <w:rsid w:val="00BF463F"/>
    <w:rsid w:val="00C31407"/>
    <w:rsid w:val="00C3291C"/>
    <w:rsid w:val="00C54FBF"/>
    <w:rsid w:val="00C64DD5"/>
    <w:rsid w:val="00C9513E"/>
    <w:rsid w:val="00CB7D01"/>
    <w:rsid w:val="00CE4FD5"/>
    <w:rsid w:val="00D12937"/>
    <w:rsid w:val="00D15A24"/>
    <w:rsid w:val="00D40E7B"/>
    <w:rsid w:val="00D46996"/>
    <w:rsid w:val="00D72CD1"/>
    <w:rsid w:val="00D909C0"/>
    <w:rsid w:val="00D9629F"/>
    <w:rsid w:val="00DB534B"/>
    <w:rsid w:val="00DC1942"/>
    <w:rsid w:val="00DC34E0"/>
    <w:rsid w:val="00DD2815"/>
    <w:rsid w:val="00E140F8"/>
    <w:rsid w:val="00E40C1C"/>
    <w:rsid w:val="00E47904"/>
    <w:rsid w:val="00E74F9D"/>
    <w:rsid w:val="00E94FAA"/>
    <w:rsid w:val="00F03E3F"/>
    <w:rsid w:val="00F175C2"/>
    <w:rsid w:val="00F276F7"/>
    <w:rsid w:val="00F30B18"/>
    <w:rsid w:val="00F43F82"/>
    <w:rsid w:val="00FB5EFC"/>
    <w:rsid w:val="00FB6C2C"/>
    <w:rsid w:val="00FC52BB"/>
    <w:rsid w:val="00FD01F6"/>
    <w:rsid w:val="00FD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C8314"/>
  <w15:docId w15:val="{18129663-1F92-4D11-BEF8-B7947E7C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paragraph" w:styleId="a8">
    <w:name w:val="Date"/>
    <w:basedOn w:val="a"/>
    <w:next w:val="a"/>
    <w:link w:val="a9"/>
    <w:uiPriority w:val="99"/>
    <w:semiHidden/>
    <w:unhideWhenUsed/>
    <w:rsid w:val="001C6644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1C6644"/>
    <w:rPr>
      <w:rFonts w:ascii="Times New Roman" w:eastAsia="宋体" w:hAnsi="Times New Roman" w:cs="Times New Roman"/>
      <w:szCs w:val="24"/>
    </w:rPr>
  </w:style>
  <w:style w:type="paragraph" w:styleId="aa">
    <w:name w:val="Normal (Web)"/>
    <w:basedOn w:val="a"/>
    <w:uiPriority w:val="99"/>
    <w:semiHidden/>
    <w:unhideWhenUsed/>
    <w:rsid w:val="00D9629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b">
    <w:name w:val="Table Grid"/>
    <w:basedOn w:val="a1"/>
    <w:uiPriority w:val="39"/>
    <w:rsid w:val="00D96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489</Words>
  <Characters>2790</Characters>
  <Application>Microsoft Office Word</Application>
  <DocSecurity>0</DocSecurity>
  <Lines>23</Lines>
  <Paragraphs>6</Paragraphs>
  <ScaleCrop>false</ScaleCrop>
  <Company>Microsoft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3</cp:revision>
  <cp:lastPrinted>2020-09-24T03:25:00Z</cp:lastPrinted>
  <dcterms:created xsi:type="dcterms:W3CDTF">2020-09-24T03:26:00Z</dcterms:created>
  <dcterms:modified xsi:type="dcterms:W3CDTF">2020-09-24T09:07:00Z</dcterms:modified>
</cp:coreProperties>
</file>