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E1144" w14:textId="77777777" w:rsidR="00D65B39" w:rsidRDefault="00D65B39" w:rsidP="00D65B39">
      <w:pPr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附件：</w:t>
      </w:r>
    </w:p>
    <w:p w14:paraId="7D395E34" w14:textId="77777777" w:rsidR="00D65B39" w:rsidRDefault="00D65B39" w:rsidP="00D65B39"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漳州市拟推荐申报2023年度福建省建设工程省级优质工程</w:t>
      </w:r>
    </w:p>
    <w:p w14:paraId="1CDFDE83" w14:textId="77777777" w:rsidR="00D65B39" w:rsidRDefault="00D65B39" w:rsidP="00D65B39"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（闽江杯）</w:t>
      </w:r>
      <w:r>
        <w:rPr>
          <w:rFonts w:ascii="宋体" w:hAnsi="宋体"/>
          <w:b/>
          <w:bCs/>
          <w:sz w:val="32"/>
          <w:szCs w:val="32"/>
        </w:rPr>
        <w:t>名单</w:t>
      </w:r>
    </w:p>
    <w:tbl>
      <w:tblPr>
        <w:tblStyle w:val="ae"/>
        <w:tblW w:w="9923" w:type="dxa"/>
        <w:tblInd w:w="-459" w:type="dxa"/>
        <w:tblLook w:val="04A0" w:firstRow="1" w:lastRow="0" w:firstColumn="1" w:lastColumn="0" w:noHBand="0" w:noVBand="1"/>
      </w:tblPr>
      <w:tblGrid>
        <w:gridCol w:w="701"/>
        <w:gridCol w:w="2233"/>
        <w:gridCol w:w="1959"/>
        <w:gridCol w:w="1275"/>
        <w:gridCol w:w="1251"/>
        <w:gridCol w:w="1252"/>
        <w:gridCol w:w="1252"/>
      </w:tblGrid>
      <w:tr w:rsidR="00D65B39" w14:paraId="74B6B394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5368178A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序号</w:t>
            </w:r>
          </w:p>
        </w:tc>
        <w:tc>
          <w:tcPr>
            <w:tcW w:w="2236" w:type="dxa"/>
            <w:vAlign w:val="center"/>
          </w:tcPr>
          <w:p w14:paraId="5B5BDBB4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项目名称</w:t>
            </w:r>
          </w:p>
        </w:tc>
        <w:tc>
          <w:tcPr>
            <w:tcW w:w="1961" w:type="dxa"/>
            <w:vAlign w:val="center"/>
          </w:tcPr>
          <w:p w14:paraId="6E0868AC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单位工程名称</w:t>
            </w:r>
          </w:p>
        </w:tc>
        <w:tc>
          <w:tcPr>
            <w:tcW w:w="1266" w:type="dxa"/>
            <w:vAlign w:val="center"/>
          </w:tcPr>
          <w:p w14:paraId="53A477FC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单位工程面积</w:t>
            </w:r>
          </w:p>
        </w:tc>
        <w:tc>
          <w:tcPr>
            <w:tcW w:w="1252" w:type="dxa"/>
            <w:vAlign w:val="center"/>
          </w:tcPr>
          <w:p w14:paraId="679BCECB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建设单位</w:t>
            </w:r>
          </w:p>
        </w:tc>
        <w:tc>
          <w:tcPr>
            <w:tcW w:w="1253" w:type="dxa"/>
            <w:vAlign w:val="center"/>
          </w:tcPr>
          <w:p w14:paraId="5F593030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施工单位</w:t>
            </w:r>
          </w:p>
        </w:tc>
        <w:tc>
          <w:tcPr>
            <w:tcW w:w="1253" w:type="dxa"/>
            <w:vAlign w:val="center"/>
          </w:tcPr>
          <w:p w14:paraId="7B9A9799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监理单位</w:t>
            </w:r>
          </w:p>
        </w:tc>
      </w:tr>
      <w:tr w:rsidR="00D65B39" w14:paraId="3FAC5A34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20141D4B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1</w:t>
            </w:r>
          </w:p>
        </w:tc>
        <w:tc>
          <w:tcPr>
            <w:tcW w:w="2236" w:type="dxa"/>
            <w:vAlign w:val="center"/>
          </w:tcPr>
          <w:p w14:paraId="3EB488B5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诏安文化艺术中心</w:t>
            </w:r>
          </w:p>
        </w:tc>
        <w:tc>
          <w:tcPr>
            <w:tcW w:w="1961" w:type="dxa"/>
            <w:vAlign w:val="center"/>
          </w:tcPr>
          <w:p w14:paraId="2EED6604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诏安文化艺术中心</w:t>
            </w:r>
          </w:p>
        </w:tc>
        <w:tc>
          <w:tcPr>
            <w:tcW w:w="1266" w:type="dxa"/>
            <w:vAlign w:val="center"/>
          </w:tcPr>
          <w:p w14:paraId="646F6E42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27370m</w:t>
            </w:r>
            <w:r>
              <w:rPr>
                <w:rFonts w:ascii="宋体" w:eastAsia="宋体" w:hAnsi="宋体" w:cs="宋体" w:hint="eastAsia"/>
              </w:rPr>
              <w:t>²</w:t>
            </w:r>
          </w:p>
        </w:tc>
        <w:tc>
          <w:tcPr>
            <w:tcW w:w="1252" w:type="dxa"/>
            <w:vAlign w:val="center"/>
          </w:tcPr>
          <w:p w14:paraId="21E5CCC5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诏安县城投房地产开发有限公司</w:t>
            </w:r>
          </w:p>
        </w:tc>
        <w:tc>
          <w:tcPr>
            <w:tcW w:w="1253" w:type="dxa"/>
            <w:vAlign w:val="center"/>
          </w:tcPr>
          <w:p w14:paraId="07ED5F89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福建七建集团有限公司</w:t>
            </w:r>
          </w:p>
        </w:tc>
        <w:tc>
          <w:tcPr>
            <w:tcW w:w="1253" w:type="dxa"/>
            <w:vAlign w:val="center"/>
          </w:tcPr>
          <w:p w14:paraId="3876C690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福建光正工程项目管理有限公司</w:t>
            </w:r>
          </w:p>
        </w:tc>
      </w:tr>
      <w:tr w:rsidR="00D65B39" w14:paraId="30514A36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520D5934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2</w:t>
            </w:r>
          </w:p>
        </w:tc>
        <w:tc>
          <w:tcPr>
            <w:tcW w:w="2236" w:type="dxa"/>
            <w:vAlign w:val="center"/>
          </w:tcPr>
          <w:p w14:paraId="6523F156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建发.鹿溪映月</w:t>
            </w:r>
          </w:p>
        </w:tc>
        <w:tc>
          <w:tcPr>
            <w:tcW w:w="1961" w:type="dxa"/>
            <w:vAlign w:val="center"/>
          </w:tcPr>
          <w:p w14:paraId="2EEE5B17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建发.鹿溪映月</w:t>
            </w:r>
          </w:p>
        </w:tc>
        <w:tc>
          <w:tcPr>
            <w:tcW w:w="1266" w:type="dxa"/>
            <w:vAlign w:val="center"/>
          </w:tcPr>
          <w:p w14:paraId="09295BF3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80836.67m</w:t>
            </w:r>
            <w:r>
              <w:rPr>
                <w:rFonts w:ascii="宋体" w:eastAsia="宋体" w:hAnsi="宋体" w:cs="宋体" w:hint="eastAsia"/>
              </w:rPr>
              <w:t>²</w:t>
            </w:r>
          </w:p>
        </w:tc>
        <w:tc>
          <w:tcPr>
            <w:tcW w:w="1252" w:type="dxa"/>
            <w:vAlign w:val="center"/>
          </w:tcPr>
          <w:p w14:paraId="12B91D8C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漳州兆澄房地产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有限公司</w:t>
            </w:r>
          </w:p>
        </w:tc>
        <w:tc>
          <w:tcPr>
            <w:tcW w:w="1253" w:type="dxa"/>
            <w:vAlign w:val="center"/>
          </w:tcPr>
          <w:p w14:paraId="62AF3409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福建省</w:t>
            </w: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兴岩建设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集团有限公司</w:t>
            </w:r>
          </w:p>
        </w:tc>
        <w:tc>
          <w:tcPr>
            <w:tcW w:w="1253" w:type="dxa"/>
            <w:vAlign w:val="center"/>
          </w:tcPr>
          <w:p w14:paraId="766C359A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厦门象屿工程咨询管理有限公司</w:t>
            </w:r>
          </w:p>
        </w:tc>
      </w:tr>
      <w:tr w:rsidR="00D65B39" w14:paraId="0B53FFC4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3998B76F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3</w:t>
            </w:r>
          </w:p>
        </w:tc>
        <w:tc>
          <w:tcPr>
            <w:tcW w:w="2236" w:type="dxa"/>
            <w:vAlign w:val="center"/>
          </w:tcPr>
          <w:p w14:paraId="32C1F18B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金盾集团运营中心</w:t>
            </w:r>
          </w:p>
        </w:tc>
        <w:tc>
          <w:tcPr>
            <w:tcW w:w="1961" w:type="dxa"/>
            <w:vAlign w:val="center"/>
          </w:tcPr>
          <w:p w14:paraId="555C41A1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金盾集团运营中心</w:t>
            </w:r>
          </w:p>
        </w:tc>
        <w:tc>
          <w:tcPr>
            <w:tcW w:w="1266" w:type="dxa"/>
            <w:vAlign w:val="center"/>
          </w:tcPr>
          <w:p w14:paraId="4F4E990D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47088.6m</w:t>
            </w:r>
            <w:r>
              <w:rPr>
                <w:rFonts w:ascii="宋体" w:eastAsia="宋体" w:hAnsi="宋体" w:cs="宋体" w:hint="eastAsia"/>
              </w:rPr>
              <w:t>²</w:t>
            </w:r>
          </w:p>
        </w:tc>
        <w:tc>
          <w:tcPr>
            <w:tcW w:w="1252" w:type="dxa"/>
            <w:vAlign w:val="center"/>
          </w:tcPr>
          <w:p w14:paraId="15526037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漳州市金盾保安服务集团有限公司</w:t>
            </w:r>
          </w:p>
        </w:tc>
        <w:tc>
          <w:tcPr>
            <w:tcW w:w="1253" w:type="dxa"/>
            <w:vAlign w:val="center"/>
          </w:tcPr>
          <w:p w14:paraId="1441E551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至</w:t>
            </w: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永建设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集团有限公司</w:t>
            </w:r>
          </w:p>
        </w:tc>
        <w:tc>
          <w:tcPr>
            <w:tcW w:w="1253" w:type="dxa"/>
            <w:vAlign w:val="center"/>
          </w:tcPr>
          <w:p w14:paraId="3F0704E8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福建新时代项目管理有限公司</w:t>
            </w:r>
          </w:p>
        </w:tc>
      </w:tr>
      <w:tr w:rsidR="00D65B39" w14:paraId="40B1C599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3087C09F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4</w:t>
            </w:r>
          </w:p>
        </w:tc>
        <w:tc>
          <w:tcPr>
            <w:tcW w:w="2236" w:type="dxa"/>
            <w:vAlign w:val="center"/>
          </w:tcPr>
          <w:p w14:paraId="62F55300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漳州</w:t>
            </w:r>
            <w:proofErr w:type="gramStart"/>
            <w:r>
              <w:rPr>
                <w:rFonts w:hint="eastAsia"/>
              </w:rPr>
              <w:t>芗</w:t>
            </w:r>
            <w:proofErr w:type="gramEnd"/>
            <w:r>
              <w:rPr>
                <w:rFonts w:hint="eastAsia"/>
              </w:rPr>
              <w:t>江酒店商业综合体及装修工程</w:t>
            </w:r>
          </w:p>
        </w:tc>
        <w:tc>
          <w:tcPr>
            <w:tcW w:w="1961" w:type="dxa"/>
            <w:vAlign w:val="center"/>
          </w:tcPr>
          <w:p w14:paraId="787E0C86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漳州</w:t>
            </w:r>
            <w:proofErr w:type="gramStart"/>
            <w:r>
              <w:rPr>
                <w:rFonts w:hint="eastAsia"/>
              </w:rPr>
              <w:t>芗</w:t>
            </w:r>
            <w:proofErr w:type="gramEnd"/>
            <w:r>
              <w:rPr>
                <w:rFonts w:hint="eastAsia"/>
              </w:rPr>
              <w:t>江酒店商业综合体及装修工程</w:t>
            </w:r>
          </w:p>
        </w:tc>
        <w:tc>
          <w:tcPr>
            <w:tcW w:w="1266" w:type="dxa"/>
            <w:vAlign w:val="center"/>
          </w:tcPr>
          <w:p w14:paraId="16B3759B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90582.2m</w:t>
            </w:r>
            <w:r>
              <w:rPr>
                <w:rFonts w:ascii="宋体" w:eastAsia="宋体" w:hAnsi="宋体" w:cs="宋体" w:hint="eastAsia"/>
              </w:rPr>
              <w:t>²</w:t>
            </w:r>
          </w:p>
        </w:tc>
        <w:tc>
          <w:tcPr>
            <w:tcW w:w="1252" w:type="dxa"/>
            <w:vAlign w:val="center"/>
          </w:tcPr>
          <w:p w14:paraId="7DB377C6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漳州市百</w:t>
            </w: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芗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置业有限公司</w:t>
            </w:r>
          </w:p>
        </w:tc>
        <w:tc>
          <w:tcPr>
            <w:tcW w:w="1253" w:type="dxa"/>
            <w:vAlign w:val="center"/>
          </w:tcPr>
          <w:p w14:paraId="6906D72C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福建漳龙建投集团有限公司</w:t>
            </w:r>
          </w:p>
        </w:tc>
        <w:tc>
          <w:tcPr>
            <w:tcW w:w="1253" w:type="dxa"/>
            <w:vAlign w:val="center"/>
          </w:tcPr>
          <w:p w14:paraId="467990B8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国机中兴工程咨询有限公司</w:t>
            </w:r>
          </w:p>
        </w:tc>
      </w:tr>
      <w:tr w:rsidR="00D65B39" w14:paraId="320BE86D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7EF667DA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5</w:t>
            </w:r>
          </w:p>
        </w:tc>
        <w:tc>
          <w:tcPr>
            <w:tcW w:w="2236" w:type="dxa"/>
            <w:vAlign w:val="center"/>
          </w:tcPr>
          <w:p w14:paraId="4DFB1E44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长泰新亭片区D2地块项目13#楼~40#楼及半地下室、室外配套工程</w:t>
            </w:r>
          </w:p>
        </w:tc>
        <w:tc>
          <w:tcPr>
            <w:tcW w:w="1961" w:type="dxa"/>
            <w:vAlign w:val="center"/>
          </w:tcPr>
          <w:p w14:paraId="35C4EB26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长泰新亭片区D2地块项目13#楼~40#楼及半地下室、室外配套工程</w:t>
            </w:r>
          </w:p>
        </w:tc>
        <w:tc>
          <w:tcPr>
            <w:tcW w:w="1266" w:type="dxa"/>
            <w:vAlign w:val="center"/>
          </w:tcPr>
          <w:p w14:paraId="5E7DDF7A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74645.54m</w:t>
            </w:r>
            <w:r>
              <w:rPr>
                <w:rFonts w:ascii="宋体" w:eastAsia="宋体" w:hAnsi="宋体" w:cs="宋体" w:hint="eastAsia"/>
              </w:rPr>
              <w:t>²</w:t>
            </w:r>
          </w:p>
        </w:tc>
        <w:tc>
          <w:tcPr>
            <w:tcW w:w="1252" w:type="dxa"/>
            <w:vAlign w:val="center"/>
          </w:tcPr>
          <w:p w14:paraId="1DF340E3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漳州泛华实业有限公司</w:t>
            </w:r>
          </w:p>
        </w:tc>
        <w:tc>
          <w:tcPr>
            <w:tcW w:w="1253" w:type="dxa"/>
            <w:vAlign w:val="center"/>
          </w:tcPr>
          <w:p w14:paraId="180CF7B8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厦门特房建设工程集团有限公司</w:t>
            </w:r>
          </w:p>
        </w:tc>
        <w:tc>
          <w:tcPr>
            <w:tcW w:w="1253" w:type="dxa"/>
            <w:vAlign w:val="center"/>
          </w:tcPr>
          <w:p w14:paraId="44880A9C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厦门象屿工程咨询管理有限公司</w:t>
            </w:r>
          </w:p>
        </w:tc>
      </w:tr>
      <w:tr w:rsidR="00D65B39" w14:paraId="74FA5FD0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0DE06AB4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6</w:t>
            </w:r>
          </w:p>
        </w:tc>
        <w:tc>
          <w:tcPr>
            <w:tcW w:w="2236" w:type="dxa"/>
            <w:vAlign w:val="center"/>
          </w:tcPr>
          <w:p w14:paraId="756A2B58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漳州市教师进修学校附属小学工程总承包（EPC）</w:t>
            </w:r>
          </w:p>
        </w:tc>
        <w:tc>
          <w:tcPr>
            <w:tcW w:w="1961" w:type="dxa"/>
            <w:vAlign w:val="center"/>
          </w:tcPr>
          <w:p w14:paraId="050DB267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1#-3#教学楼、科技楼、教学综合楼。综合楼、风雨操场及地下室</w:t>
            </w:r>
          </w:p>
        </w:tc>
        <w:tc>
          <w:tcPr>
            <w:tcW w:w="1266" w:type="dxa"/>
            <w:vAlign w:val="center"/>
          </w:tcPr>
          <w:p w14:paraId="7981CE64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39625.3m</w:t>
            </w:r>
            <w:r>
              <w:rPr>
                <w:rFonts w:ascii="宋体" w:eastAsia="宋体" w:hAnsi="宋体" w:cs="宋体" w:hint="eastAsia"/>
              </w:rPr>
              <w:t>²</w:t>
            </w:r>
          </w:p>
        </w:tc>
        <w:tc>
          <w:tcPr>
            <w:tcW w:w="1252" w:type="dxa"/>
            <w:vAlign w:val="center"/>
          </w:tcPr>
          <w:p w14:paraId="03D7BC48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漳州市</w:t>
            </w: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芗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城区教育局</w:t>
            </w:r>
          </w:p>
        </w:tc>
        <w:tc>
          <w:tcPr>
            <w:tcW w:w="1253" w:type="dxa"/>
            <w:vAlign w:val="center"/>
          </w:tcPr>
          <w:p w14:paraId="065EC3A4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福建七建集团有限公司</w:t>
            </w:r>
          </w:p>
        </w:tc>
        <w:tc>
          <w:tcPr>
            <w:tcW w:w="1253" w:type="dxa"/>
            <w:vAlign w:val="center"/>
          </w:tcPr>
          <w:p w14:paraId="7C8427DE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福建光正工程项目管理有限公司</w:t>
            </w:r>
          </w:p>
        </w:tc>
      </w:tr>
      <w:tr w:rsidR="00D65B39" w14:paraId="7F3440BC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443AAB9E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7</w:t>
            </w:r>
          </w:p>
        </w:tc>
        <w:tc>
          <w:tcPr>
            <w:tcW w:w="2236" w:type="dxa"/>
            <w:vAlign w:val="center"/>
          </w:tcPr>
          <w:p w14:paraId="19D6AC62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漳州2021P16地块1#～3#楼及地下室</w:t>
            </w:r>
          </w:p>
        </w:tc>
        <w:tc>
          <w:tcPr>
            <w:tcW w:w="1961" w:type="dxa"/>
            <w:vAlign w:val="center"/>
          </w:tcPr>
          <w:p w14:paraId="5B9FF93A" w14:textId="50463D0D" w:rsidR="00D65B39" w:rsidRDefault="00FC1D0F" w:rsidP="00D45136">
            <w:pPr>
              <w:pStyle w:val="ac"/>
            </w:pPr>
            <w:r>
              <w:rPr>
                <w:rFonts w:hint="eastAsia"/>
              </w:rPr>
              <w:t>漳州2021P16地块1#～3#楼及地下室</w:t>
            </w:r>
          </w:p>
        </w:tc>
        <w:tc>
          <w:tcPr>
            <w:tcW w:w="1266" w:type="dxa"/>
            <w:vAlign w:val="center"/>
          </w:tcPr>
          <w:p w14:paraId="232906CE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30211.9m</w:t>
            </w:r>
            <w:r>
              <w:rPr>
                <w:rFonts w:ascii="宋体" w:eastAsia="宋体" w:hAnsi="宋体" w:cs="宋体" w:hint="eastAsia"/>
              </w:rPr>
              <w:t>²</w:t>
            </w:r>
          </w:p>
        </w:tc>
        <w:tc>
          <w:tcPr>
            <w:tcW w:w="1252" w:type="dxa"/>
            <w:vAlign w:val="center"/>
          </w:tcPr>
          <w:p w14:paraId="77F6D36A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漳州兆融房地产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开发有限公司</w:t>
            </w:r>
          </w:p>
        </w:tc>
        <w:tc>
          <w:tcPr>
            <w:tcW w:w="1253" w:type="dxa"/>
            <w:vAlign w:val="center"/>
          </w:tcPr>
          <w:p w14:paraId="53198DC1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福建省</w:t>
            </w: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兴岩建设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集团有限公司</w:t>
            </w:r>
          </w:p>
        </w:tc>
        <w:tc>
          <w:tcPr>
            <w:tcW w:w="1253" w:type="dxa"/>
            <w:vAlign w:val="center"/>
          </w:tcPr>
          <w:p w14:paraId="166015E2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建</w:t>
            </w: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发合诚工程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咨询股份有限公司</w:t>
            </w:r>
          </w:p>
        </w:tc>
      </w:tr>
      <w:tr w:rsidR="00D65B39" w14:paraId="71A9DB72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12A470FF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8</w:t>
            </w:r>
          </w:p>
        </w:tc>
        <w:tc>
          <w:tcPr>
            <w:tcW w:w="2236" w:type="dxa"/>
            <w:vAlign w:val="center"/>
          </w:tcPr>
          <w:p w14:paraId="498FB47D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漳州2022P03地块1#-10#楼及地下室</w:t>
            </w:r>
          </w:p>
        </w:tc>
        <w:tc>
          <w:tcPr>
            <w:tcW w:w="1961" w:type="dxa"/>
            <w:vAlign w:val="center"/>
          </w:tcPr>
          <w:p w14:paraId="290BEEB0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漳州2022P03地块1#-10#楼及地下室</w:t>
            </w:r>
          </w:p>
        </w:tc>
        <w:tc>
          <w:tcPr>
            <w:tcW w:w="1266" w:type="dxa"/>
            <w:vAlign w:val="center"/>
          </w:tcPr>
          <w:p w14:paraId="49D09028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125864.2m</w:t>
            </w:r>
            <w:r>
              <w:rPr>
                <w:rFonts w:ascii="宋体" w:eastAsia="宋体" w:hAnsi="宋体" w:cs="宋体" w:hint="eastAsia"/>
              </w:rPr>
              <w:t>²</w:t>
            </w:r>
          </w:p>
        </w:tc>
        <w:tc>
          <w:tcPr>
            <w:tcW w:w="1252" w:type="dxa"/>
            <w:vAlign w:val="center"/>
          </w:tcPr>
          <w:p w14:paraId="61372D8A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漳州恒</w:t>
            </w: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晟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房地产开发有限公司</w:t>
            </w:r>
          </w:p>
        </w:tc>
        <w:tc>
          <w:tcPr>
            <w:tcW w:w="1253" w:type="dxa"/>
            <w:vAlign w:val="center"/>
          </w:tcPr>
          <w:p w14:paraId="1CDAED43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恒</w:t>
            </w: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晟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集团有限公司</w:t>
            </w:r>
          </w:p>
        </w:tc>
        <w:tc>
          <w:tcPr>
            <w:tcW w:w="1253" w:type="dxa"/>
            <w:vAlign w:val="center"/>
          </w:tcPr>
          <w:p w14:paraId="15CCECEC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鑫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泰建设集团有限公司</w:t>
            </w:r>
          </w:p>
        </w:tc>
      </w:tr>
      <w:tr w:rsidR="00D65B39" w14:paraId="0F81737F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1C5489B8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9</w:t>
            </w:r>
          </w:p>
        </w:tc>
        <w:tc>
          <w:tcPr>
            <w:tcW w:w="2236" w:type="dxa"/>
            <w:vAlign w:val="center"/>
          </w:tcPr>
          <w:p w14:paraId="7234217F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漳州科技园</w:t>
            </w:r>
          </w:p>
        </w:tc>
        <w:tc>
          <w:tcPr>
            <w:tcW w:w="1961" w:type="dxa"/>
            <w:vAlign w:val="center"/>
          </w:tcPr>
          <w:p w14:paraId="54F5F42E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1#楼、2#楼、3#楼、4#楼及地下室</w:t>
            </w:r>
          </w:p>
        </w:tc>
        <w:tc>
          <w:tcPr>
            <w:tcW w:w="1266" w:type="dxa"/>
            <w:vAlign w:val="center"/>
          </w:tcPr>
          <w:p w14:paraId="7AA56A0A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98026.46m</w:t>
            </w:r>
            <w:r>
              <w:rPr>
                <w:rFonts w:ascii="宋体" w:eastAsia="宋体" w:hAnsi="宋体" w:cs="宋体" w:hint="eastAsia"/>
              </w:rPr>
              <w:t>²</w:t>
            </w:r>
          </w:p>
        </w:tc>
        <w:tc>
          <w:tcPr>
            <w:tcW w:w="1252" w:type="dxa"/>
            <w:vAlign w:val="center"/>
          </w:tcPr>
          <w:p w14:paraId="36E1FFF6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漳州圆山新城建设有限公司</w:t>
            </w:r>
          </w:p>
        </w:tc>
        <w:tc>
          <w:tcPr>
            <w:tcW w:w="1253" w:type="dxa"/>
            <w:vAlign w:val="center"/>
          </w:tcPr>
          <w:p w14:paraId="172563CD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中建海峡建设发展有限公司</w:t>
            </w:r>
          </w:p>
        </w:tc>
        <w:tc>
          <w:tcPr>
            <w:tcW w:w="1253" w:type="dxa"/>
            <w:vAlign w:val="center"/>
          </w:tcPr>
          <w:p w14:paraId="10726460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福建省建设工程管理有限公司</w:t>
            </w:r>
          </w:p>
        </w:tc>
      </w:tr>
      <w:tr w:rsidR="00D65B39" w14:paraId="1266C729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74388096" w14:textId="77777777" w:rsidR="00D65B39" w:rsidRDefault="00D65B39" w:rsidP="00732FB0">
            <w:pPr>
              <w:adjustRightInd w:val="0"/>
              <w:snapToGrid w:val="0"/>
              <w:jc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lastRenderedPageBreak/>
              <w:t>10</w:t>
            </w:r>
          </w:p>
        </w:tc>
        <w:tc>
          <w:tcPr>
            <w:tcW w:w="2236" w:type="dxa"/>
            <w:vAlign w:val="center"/>
          </w:tcPr>
          <w:p w14:paraId="36A9F633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漳州台商投资区 2021P03地块1#~10#楼及地下室</w:t>
            </w:r>
          </w:p>
        </w:tc>
        <w:tc>
          <w:tcPr>
            <w:tcW w:w="1961" w:type="dxa"/>
            <w:vAlign w:val="center"/>
          </w:tcPr>
          <w:p w14:paraId="3156D82C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1#楼~10#楼及地下室</w:t>
            </w:r>
          </w:p>
        </w:tc>
        <w:tc>
          <w:tcPr>
            <w:tcW w:w="1266" w:type="dxa"/>
            <w:vAlign w:val="center"/>
          </w:tcPr>
          <w:p w14:paraId="6BAFDB0F" w14:textId="77777777" w:rsidR="00D65B39" w:rsidRDefault="00D65B39" w:rsidP="00D45136">
            <w:pPr>
              <w:pStyle w:val="ac"/>
            </w:pPr>
            <w:r>
              <w:rPr>
                <w:rFonts w:hint="eastAsia"/>
              </w:rPr>
              <w:t>122014.98m</w:t>
            </w:r>
            <w:r>
              <w:rPr>
                <w:rFonts w:ascii="宋体" w:eastAsia="宋体" w:hAnsi="宋体" w:cs="宋体" w:hint="eastAsia"/>
              </w:rPr>
              <w:t>²</w:t>
            </w:r>
          </w:p>
        </w:tc>
        <w:tc>
          <w:tcPr>
            <w:tcW w:w="1252" w:type="dxa"/>
            <w:vAlign w:val="center"/>
          </w:tcPr>
          <w:p w14:paraId="5473CECD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福建兆丰房地产有限公司</w:t>
            </w:r>
          </w:p>
        </w:tc>
        <w:tc>
          <w:tcPr>
            <w:tcW w:w="1253" w:type="dxa"/>
            <w:vAlign w:val="center"/>
          </w:tcPr>
          <w:p w14:paraId="79D16E27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福建省龙江建设有限公司</w:t>
            </w:r>
          </w:p>
        </w:tc>
        <w:tc>
          <w:tcPr>
            <w:tcW w:w="1253" w:type="dxa"/>
            <w:vAlign w:val="center"/>
          </w:tcPr>
          <w:p w14:paraId="727BCCA5" w14:textId="77777777" w:rsidR="00D65B39" w:rsidRDefault="00D65B39" w:rsidP="00732FB0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福建省京</w:t>
            </w: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闽工程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顾问有限公司</w:t>
            </w:r>
          </w:p>
        </w:tc>
      </w:tr>
      <w:tr w:rsidR="00D45136" w14:paraId="0C4726AB" w14:textId="77777777" w:rsidTr="00D45136">
        <w:trPr>
          <w:trHeight w:val="433"/>
        </w:trPr>
        <w:tc>
          <w:tcPr>
            <w:tcW w:w="9923" w:type="dxa"/>
            <w:gridSpan w:val="7"/>
            <w:vAlign w:val="center"/>
          </w:tcPr>
          <w:p w14:paraId="0BF3350F" w14:textId="77777777" w:rsidR="00D45136" w:rsidRPr="00D45136" w:rsidRDefault="00D45136" w:rsidP="00D45136">
            <w:pPr>
              <w:pStyle w:val="ac"/>
            </w:pPr>
            <w:r w:rsidRPr="00D45136">
              <w:rPr>
                <w:rFonts w:hint="eastAsia"/>
              </w:rPr>
              <w:t>建筑之乡</w:t>
            </w:r>
            <w:r>
              <w:rPr>
                <w:rFonts w:hint="eastAsia"/>
              </w:rPr>
              <w:t>推荐项目</w:t>
            </w:r>
          </w:p>
        </w:tc>
      </w:tr>
      <w:tr w:rsidR="00D45136" w14:paraId="22CC8256" w14:textId="77777777" w:rsidTr="00D45136">
        <w:trPr>
          <w:trHeight w:val="600"/>
        </w:trPr>
        <w:tc>
          <w:tcPr>
            <w:tcW w:w="702" w:type="dxa"/>
            <w:vAlign w:val="center"/>
          </w:tcPr>
          <w:p w14:paraId="20A313AA" w14:textId="77777777" w:rsidR="00D45136" w:rsidRDefault="00D45136" w:rsidP="00732FB0">
            <w:pPr>
              <w:adjustRightInd w:val="0"/>
              <w:snapToGrid w:val="0"/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1</w:t>
            </w:r>
          </w:p>
        </w:tc>
        <w:tc>
          <w:tcPr>
            <w:tcW w:w="2236" w:type="dxa"/>
            <w:vAlign w:val="center"/>
          </w:tcPr>
          <w:p w14:paraId="2B36144F" w14:textId="77777777" w:rsidR="00D45136" w:rsidRDefault="00D45136" w:rsidP="00D45136">
            <w:pPr>
              <w:pStyle w:val="ac"/>
            </w:pPr>
            <w:r>
              <w:rPr>
                <w:rFonts w:hint="eastAsia"/>
              </w:rPr>
              <w:t>临港小学</w:t>
            </w:r>
          </w:p>
        </w:tc>
        <w:tc>
          <w:tcPr>
            <w:tcW w:w="1961" w:type="dxa"/>
            <w:vAlign w:val="center"/>
          </w:tcPr>
          <w:p w14:paraId="54B5F357" w14:textId="77777777" w:rsidR="00D45136" w:rsidRDefault="00D45136" w:rsidP="00D45136">
            <w:pPr>
              <w:pStyle w:val="ac"/>
            </w:pPr>
            <w:r>
              <w:rPr>
                <w:rFonts w:hint="eastAsia"/>
              </w:rPr>
              <w:t>临港小学</w:t>
            </w:r>
          </w:p>
        </w:tc>
        <w:tc>
          <w:tcPr>
            <w:tcW w:w="1266" w:type="dxa"/>
            <w:vAlign w:val="center"/>
          </w:tcPr>
          <w:p w14:paraId="634525DF" w14:textId="77777777" w:rsidR="00D45136" w:rsidRDefault="00D45136" w:rsidP="00D45136">
            <w:pPr>
              <w:pStyle w:val="ac"/>
            </w:pPr>
            <w:r>
              <w:rPr>
                <w:rFonts w:hint="eastAsia"/>
              </w:rPr>
              <w:t>41460㎡m</w:t>
            </w:r>
            <w:r>
              <w:rPr>
                <w:rFonts w:ascii="宋体" w:eastAsia="宋体" w:hAnsi="宋体" w:cs="宋体" w:hint="eastAsia"/>
              </w:rPr>
              <w:t>²</w:t>
            </w:r>
          </w:p>
        </w:tc>
        <w:tc>
          <w:tcPr>
            <w:tcW w:w="1252" w:type="dxa"/>
            <w:vAlign w:val="center"/>
          </w:tcPr>
          <w:p w14:paraId="6ECAD0F9" w14:textId="77777777" w:rsidR="00D45136" w:rsidRDefault="00D45136" w:rsidP="00913BBB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厦门市海</w:t>
            </w: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沧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区教育局</w:t>
            </w:r>
          </w:p>
        </w:tc>
        <w:tc>
          <w:tcPr>
            <w:tcW w:w="1253" w:type="dxa"/>
            <w:vAlign w:val="center"/>
          </w:tcPr>
          <w:p w14:paraId="75BFCF0C" w14:textId="77777777" w:rsidR="00D45136" w:rsidRDefault="00D45136" w:rsidP="00913BBB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福建省</w:t>
            </w:r>
            <w:proofErr w:type="gramStart"/>
            <w:r>
              <w:rPr>
                <w:rFonts w:ascii="仿宋_GB2312" w:eastAsia="仿宋_GB2312" w:hAnsi="Times New Roman" w:cs="Times New Roman" w:hint="eastAsia"/>
                <w:szCs w:val="21"/>
              </w:rPr>
              <w:t>泷澄建设</w:t>
            </w:r>
            <w:proofErr w:type="gramEnd"/>
            <w:r>
              <w:rPr>
                <w:rFonts w:ascii="仿宋_GB2312" w:eastAsia="仿宋_GB2312" w:hAnsi="Times New Roman" w:cs="Times New Roman" w:hint="eastAsia"/>
                <w:szCs w:val="21"/>
              </w:rPr>
              <w:t>集团有限公司</w:t>
            </w:r>
          </w:p>
        </w:tc>
        <w:tc>
          <w:tcPr>
            <w:tcW w:w="1253" w:type="dxa"/>
            <w:vAlign w:val="center"/>
          </w:tcPr>
          <w:p w14:paraId="5A770375" w14:textId="77777777" w:rsidR="00D45136" w:rsidRDefault="00D45136" w:rsidP="00913BBB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szCs w:val="21"/>
              </w:rPr>
              <w:t>厦门勤奋建设工程监理有限公司</w:t>
            </w:r>
          </w:p>
        </w:tc>
      </w:tr>
    </w:tbl>
    <w:p w14:paraId="1AB0E720" w14:textId="77777777" w:rsidR="00D65B39" w:rsidRDefault="00D65B39" w:rsidP="00D65B39">
      <w:pPr>
        <w:adjustRightInd w:val="0"/>
        <w:snapToGrid w:val="0"/>
        <w:jc w:val="left"/>
        <w:rPr>
          <w:rFonts w:ascii="宋体" w:hAnsi="宋体"/>
          <w:sz w:val="32"/>
          <w:szCs w:val="32"/>
        </w:rPr>
      </w:pPr>
    </w:p>
    <w:p w14:paraId="0F9F6DDA" w14:textId="77777777" w:rsidR="00D65B39" w:rsidRDefault="00D65B39" w:rsidP="00D65B39">
      <w:pPr>
        <w:rPr>
          <w:sz w:val="32"/>
          <w:szCs w:val="32"/>
        </w:rPr>
      </w:pPr>
    </w:p>
    <w:p w14:paraId="7245F2A6" w14:textId="77777777" w:rsidR="00AC4C32" w:rsidRPr="00644CAA" w:rsidRDefault="00AC4C32">
      <w:pPr>
        <w:jc w:val="left"/>
        <w:rPr>
          <w:rFonts w:ascii="仿宋" w:eastAsia="仿宋" w:hAnsi="仿宋"/>
          <w:sz w:val="32"/>
          <w:szCs w:val="32"/>
        </w:rPr>
      </w:pPr>
    </w:p>
    <w:sectPr w:rsidR="00AC4C32" w:rsidRPr="00644CAA" w:rsidSect="0081690E">
      <w:footerReference w:type="default" r:id="rId7"/>
      <w:pgSz w:w="11906" w:h="16838"/>
      <w:pgMar w:top="1440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8B9179" w14:textId="77777777" w:rsidR="0081690E" w:rsidRDefault="0081690E" w:rsidP="00AC4C32">
      <w:r>
        <w:separator/>
      </w:r>
    </w:p>
  </w:endnote>
  <w:endnote w:type="continuationSeparator" w:id="0">
    <w:p w14:paraId="2B3B9EA6" w14:textId="77777777" w:rsidR="0081690E" w:rsidRDefault="0081690E" w:rsidP="00AC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charset w:val="00"/>
    <w:family w:val="auto"/>
    <w:pitch w:val="default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42252"/>
      <w:docPartObj>
        <w:docPartGallery w:val="Page Numbers (Bottom of Page)"/>
        <w:docPartUnique/>
      </w:docPartObj>
    </w:sdtPr>
    <w:sdtContent>
      <w:p w14:paraId="4E9D1FCA" w14:textId="77777777" w:rsidR="00D45136" w:rsidRDefault="0000000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3C73" w:rsidRPr="00843C73">
          <w:rPr>
            <w:noProof/>
            <w:lang w:val="zh-CN"/>
          </w:rPr>
          <w:t>4</w:t>
        </w:r>
        <w:r>
          <w:rPr>
            <w:noProof/>
            <w:lang w:val="zh-CN"/>
          </w:rPr>
          <w:fldChar w:fldCharType="end"/>
        </w:r>
      </w:p>
    </w:sdtContent>
  </w:sdt>
  <w:p w14:paraId="7CD9770C" w14:textId="77777777" w:rsidR="00AC4C32" w:rsidRDefault="00AC4C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14E395" w14:textId="77777777" w:rsidR="0081690E" w:rsidRDefault="0081690E" w:rsidP="00AC4C32">
      <w:r>
        <w:separator/>
      </w:r>
    </w:p>
  </w:footnote>
  <w:footnote w:type="continuationSeparator" w:id="0">
    <w:p w14:paraId="2546B918" w14:textId="77777777" w:rsidR="0081690E" w:rsidRDefault="0081690E" w:rsidP="00AC4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703CAE"/>
    <w:multiLevelType w:val="multilevel"/>
    <w:tmpl w:val="32703CAE"/>
    <w:lvl w:ilvl="0">
      <w:start w:val="1"/>
      <w:numFmt w:val="japaneseCounting"/>
      <w:lvlText w:val="（%1）"/>
      <w:lvlJc w:val="left"/>
      <w:pPr>
        <w:ind w:left="1400" w:hanging="10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60" w:hanging="420"/>
      </w:pPr>
    </w:lvl>
    <w:lvl w:ilvl="2">
      <w:start w:val="1"/>
      <w:numFmt w:val="lowerRoman"/>
      <w:lvlText w:val="%3."/>
      <w:lvlJc w:val="right"/>
      <w:pPr>
        <w:ind w:left="1580" w:hanging="420"/>
      </w:pPr>
    </w:lvl>
    <w:lvl w:ilvl="3">
      <w:start w:val="1"/>
      <w:numFmt w:val="decimal"/>
      <w:lvlText w:val="%4."/>
      <w:lvlJc w:val="left"/>
      <w:pPr>
        <w:ind w:left="2000" w:hanging="420"/>
      </w:pPr>
    </w:lvl>
    <w:lvl w:ilvl="4">
      <w:start w:val="1"/>
      <w:numFmt w:val="lowerLetter"/>
      <w:lvlText w:val="%5)"/>
      <w:lvlJc w:val="left"/>
      <w:pPr>
        <w:ind w:left="2420" w:hanging="420"/>
      </w:pPr>
    </w:lvl>
    <w:lvl w:ilvl="5">
      <w:start w:val="1"/>
      <w:numFmt w:val="lowerRoman"/>
      <w:lvlText w:val="%6."/>
      <w:lvlJc w:val="right"/>
      <w:pPr>
        <w:ind w:left="2840" w:hanging="420"/>
      </w:pPr>
    </w:lvl>
    <w:lvl w:ilvl="6">
      <w:start w:val="1"/>
      <w:numFmt w:val="decimal"/>
      <w:lvlText w:val="%7."/>
      <w:lvlJc w:val="left"/>
      <w:pPr>
        <w:ind w:left="3260" w:hanging="420"/>
      </w:pPr>
    </w:lvl>
    <w:lvl w:ilvl="7">
      <w:start w:val="1"/>
      <w:numFmt w:val="lowerLetter"/>
      <w:lvlText w:val="%8)"/>
      <w:lvlJc w:val="left"/>
      <w:pPr>
        <w:ind w:left="3680" w:hanging="420"/>
      </w:pPr>
    </w:lvl>
    <w:lvl w:ilvl="8">
      <w:start w:val="1"/>
      <w:numFmt w:val="lowerRoman"/>
      <w:lvlText w:val="%9."/>
      <w:lvlJc w:val="right"/>
      <w:pPr>
        <w:ind w:left="4100" w:hanging="420"/>
      </w:pPr>
    </w:lvl>
  </w:abstractNum>
  <w:abstractNum w:abstractNumId="1" w15:restartNumberingAfterBreak="0">
    <w:nsid w:val="464206B5"/>
    <w:multiLevelType w:val="multilevel"/>
    <w:tmpl w:val="464206B5"/>
    <w:lvl w:ilvl="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0" w:hanging="420"/>
      </w:pPr>
    </w:lvl>
    <w:lvl w:ilvl="2">
      <w:start w:val="1"/>
      <w:numFmt w:val="lowerRoman"/>
      <w:lvlText w:val="%3."/>
      <w:lvlJc w:val="right"/>
      <w:pPr>
        <w:ind w:left="1900" w:hanging="420"/>
      </w:pPr>
    </w:lvl>
    <w:lvl w:ilvl="3">
      <w:start w:val="1"/>
      <w:numFmt w:val="decimal"/>
      <w:lvlText w:val="%4."/>
      <w:lvlJc w:val="left"/>
      <w:pPr>
        <w:ind w:left="2320" w:hanging="420"/>
      </w:pPr>
    </w:lvl>
    <w:lvl w:ilvl="4">
      <w:start w:val="1"/>
      <w:numFmt w:val="lowerLetter"/>
      <w:lvlText w:val="%5)"/>
      <w:lvlJc w:val="left"/>
      <w:pPr>
        <w:ind w:left="2740" w:hanging="420"/>
      </w:pPr>
    </w:lvl>
    <w:lvl w:ilvl="5">
      <w:start w:val="1"/>
      <w:numFmt w:val="lowerRoman"/>
      <w:lvlText w:val="%6."/>
      <w:lvlJc w:val="right"/>
      <w:pPr>
        <w:ind w:left="3160" w:hanging="420"/>
      </w:pPr>
    </w:lvl>
    <w:lvl w:ilvl="6">
      <w:start w:val="1"/>
      <w:numFmt w:val="decimal"/>
      <w:lvlText w:val="%7."/>
      <w:lvlJc w:val="left"/>
      <w:pPr>
        <w:ind w:left="3580" w:hanging="420"/>
      </w:pPr>
    </w:lvl>
    <w:lvl w:ilvl="7">
      <w:start w:val="1"/>
      <w:numFmt w:val="lowerLetter"/>
      <w:lvlText w:val="%8)"/>
      <w:lvlJc w:val="left"/>
      <w:pPr>
        <w:ind w:left="4000" w:hanging="420"/>
      </w:pPr>
    </w:lvl>
    <w:lvl w:ilvl="8">
      <w:start w:val="1"/>
      <w:numFmt w:val="lowerRoman"/>
      <w:lvlText w:val="%9."/>
      <w:lvlJc w:val="right"/>
      <w:pPr>
        <w:ind w:left="4420" w:hanging="420"/>
      </w:pPr>
    </w:lvl>
  </w:abstractNum>
  <w:num w:numId="1" w16cid:durableId="564754887">
    <w:abstractNumId w:val="1"/>
  </w:num>
  <w:num w:numId="2" w16cid:durableId="1885679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NlMzI1ZDI2OGNmNzA5NWEzMTI3MzMyMzdjNGEwM2MifQ=="/>
  </w:docVars>
  <w:rsids>
    <w:rsidRoot w:val="00197249"/>
    <w:rsid w:val="000172C2"/>
    <w:rsid w:val="0002490C"/>
    <w:rsid w:val="000335E3"/>
    <w:rsid w:val="00053D49"/>
    <w:rsid w:val="0009046D"/>
    <w:rsid w:val="000A7EA9"/>
    <w:rsid w:val="000B5E39"/>
    <w:rsid w:val="00107CA8"/>
    <w:rsid w:val="0017435D"/>
    <w:rsid w:val="0018559F"/>
    <w:rsid w:val="00197249"/>
    <w:rsid w:val="001C51F4"/>
    <w:rsid w:val="001D14F3"/>
    <w:rsid w:val="0022457E"/>
    <w:rsid w:val="00232D7E"/>
    <w:rsid w:val="002336F0"/>
    <w:rsid w:val="002364ED"/>
    <w:rsid w:val="0023696B"/>
    <w:rsid w:val="00246168"/>
    <w:rsid w:val="00265838"/>
    <w:rsid w:val="002766CE"/>
    <w:rsid w:val="002964E2"/>
    <w:rsid w:val="002A349E"/>
    <w:rsid w:val="002C4023"/>
    <w:rsid w:val="002E0608"/>
    <w:rsid w:val="002E7051"/>
    <w:rsid w:val="002F2007"/>
    <w:rsid w:val="0030191D"/>
    <w:rsid w:val="00305E92"/>
    <w:rsid w:val="003462C7"/>
    <w:rsid w:val="003516E0"/>
    <w:rsid w:val="00361C15"/>
    <w:rsid w:val="00380B69"/>
    <w:rsid w:val="003C7BDB"/>
    <w:rsid w:val="003D25E0"/>
    <w:rsid w:val="003F3E6C"/>
    <w:rsid w:val="0040698D"/>
    <w:rsid w:val="004203B7"/>
    <w:rsid w:val="00444898"/>
    <w:rsid w:val="00453BA0"/>
    <w:rsid w:val="00460082"/>
    <w:rsid w:val="00467021"/>
    <w:rsid w:val="004805AF"/>
    <w:rsid w:val="00480A20"/>
    <w:rsid w:val="00487138"/>
    <w:rsid w:val="004B2C09"/>
    <w:rsid w:val="004B3902"/>
    <w:rsid w:val="004E36A3"/>
    <w:rsid w:val="004E66D5"/>
    <w:rsid w:val="004F42DA"/>
    <w:rsid w:val="00527D8A"/>
    <w:rsid w:val="0054286E"/>
    <w:rsid w:val="00582B61"/>
    <w:rsid w:val="005840C0"/>
    <w:rsid w:val="005A0C28"/>
    <w:rsid w:val="005C2074"/>
    <w:rsid w:val="005D298D"/>
    <w:rsid w:val="005E0B75"/>
    <w:rsid w:val="005F1CF2"/>
    <w:rsid w:val="005F328B"/>
    <w:rsid w:val="0063265F"/>
    <w:rsid w:val="00633068"/>
    <w:rsid w:val="00644CAA"/>
    <w:rsid w:val="00664458"/>
    <w:rsid w:val="0067122F"/>
    <w:rsid w:val="00683336"/>
    <w:rsid w:val="00691BBA"/>
    <w:rsid w:val="006E2719"/>
    <w:rsid w:val="006E4742"/>
    <w:rsid w:val="006F41A8"/>
    <w:rsid w:val="00707DA6"/>
    <w:rsid w:val="00715EFE"/>
    <w:rsid w:val="00722FCD"/>
    <w:rsid w:val="00747C28"/>
    <w:rsid w:val="0077283E"/>
    <w:rsid w:val="00782508"/>
    <w:rsid w:val="007B53B5"/>
    <w:rsid w:val="007C6E51"/>
    <w:rsid w:val="007C7CC5"/>
    <w:rsid w:val="00803625"/>
    <w:rsid w:val="00810F9E"/>
    <w:rsid w:val="0081690E"/>
    <w:rsid w:val="00834C99"/>
    <w:rsid w:val="00843C73"/>
    <w:rsid w:val="00846431"/>
    <w:rsid w:val="008A5929"/>
    <w:rsid w:val="008A629C"/>
    <w:rsid w:val="008B17A3"/>
    <w:rsid w:val="008C30E1"/>
    <w:rsid w:val="008C7114"/>
    <w:rsid w:val="008D409A"/>
    <w:rsid w:val="008E1E62"/>
    <w:rsid w:val="00902A8B"/>
    <w:rsid w:val="009062A7"/>
    <w:rsid w:val="00932215"/>
    <w:rsid w:val="009A4B60"/>
    <w:rsid w:val="009C1ADB"/>
    <w:rsid w:val="009C4C54"/>
    <w:rsid w:val="009D3F08"/>
    <w:rsid w:val="009E310F"/>
    <w:rsid w:val="00A028BF"/>
    <w:rsid w:val="00A06197"/>
    <w:rsid w:val="00A12122"/>
    <w:rsid w:val="00A30F67"/>
    <w:rsid w:val="00A37696"/>
    <w:rsid w:val="00A64E76"/>
    <w:rsid w:val="00A83FA3"/>
    <w:rsid w:val="00A8535B"/>
    <w:rsid w:val="00AC068E"/>
    <w:rsid w:val="00AC4C32"/>
    <w:rsid w:val="00B2101D"/>
    <w:rsid w:val="00B41E6B"/>
    <w:rsid w:val="00B442D0"/>
    <w:rsid w:val="00B77963"/>
    <w:rsid w:val="00B8664E"/>
    <w:rsid w:val="00BA0CC7"/>
    <w:rsid w:val="00BF6115"/>
    <w:rsid w:val="00C208C4"/>
    <w:rsid w:val="00C55D1D"/>
    <w:rsid w:val="00C7102B"/>
    <w:rsid w:val="00C71928"/>
    <w:rsid w:val="00CA110C"/>
    <w:rsid w:val="00CB7F4C"/>
    <w:rsid w:val="00CF083E"/>
    <w:rsid w:val="00CF0E92"/>
    <w:rsid w:val="00D00598"/>
    <w:rsid w:val="00D45136"/>
    <w:rsid w:val="00D64305"/>
    <w:rsid w:val="00D65B39"/>
    <w:rsid w:val="00D7394B"/>
    <w:rsid w:val="00D84247"/>
    <w:rsid w:val="00DA1F54"/>
    <w:rsid w:val="00DB4F56"/>
    <w:rsid w:val="00DC1AD8"/>
    <w:rsid w:val="00DC2F6F"/>
    <w:rsid w:val="00DD03EB"/>
    <w:rsid w:val="00DF3D73"/>
    <w:rsid w:val="00E07571"/>
    <w:rsid w:val="00E10E1B"/>
    <w:rsid w:val="00E16231"/>
    <w:rsid w:val="00E430C5"/>
    <w:rsid w:val="00E62761"/>
    <w:rsid w:val="00E85387"/>
    <w:rsid w:val="00EA42C9"/>
    <w:rsid w:val="00EB35B3"/>
    <w:rsid w:val="00EE054F"/>
    <w:rsid w:val="00F016FD"/>
    <w:rsid w:val="00F14567"/>
    <w:rsid w:val="00F20416"/>
    <w:rsid w:val="00F24103"/>
    <w:rsid w:val="00F33E01"/>
    <w:rsid w:val="00F52DC3"/>
    <w:rsid w:val="00F6309A"/>
    <w:rsid w:val="00F83EF3"/>
    <w:rsid w:val="00F84D5B"/>
    <w:rsid w:val="00FC0E8E"/>
    <w:rsid w:val="00FC1D0F"/>
    <w:rsid w:val="00FC7A2B"/>
    <w:rsid w:val="00FD0B7D"/>
    <w:rsid w:val="00FD26C4"/>
    <w:rsid w:val="00FD5424"/>
    <w:rsid w:val="00FE4DF1"/>
    <w:rsid w:val="75B7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C4ED0"/>
  <w15:docId w15:val="{A5AE51C1-8051-462A-9350-C21F5BED8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4C3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AC4C32"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rsid w:val="00AC4C3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rsid w:val="00AC4C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rsid w:val="00AC4C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semiHidden/>
    <w:qFormat/>
    <w:rsid w:val="00AC4C32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sid w:val="00AC4C32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AC4C32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rsid w:val="00AC4C32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b">
    <w:name w:val="List Paragraph"/>
    <w:basedOn w:val="a"/>
    <w:uiPriority w:val="99"/>
    <w:unhideWhenUsed/>
    <w:rsid w:val="00AC4C32"/>
    <w:pPr>
      <w:ind w:firstLineChars="200" w:firstLine="420"/>
    </w:pPr>
  </w:style>
  <w:style w:type="paragraph" w:styleId="ac">
    <w:name w:val="Plain Text"/>
    <w:basedOn w:val="a"/>
    <w:link w:val="ad"/>
    <w:autoRedefine/>
    <w:qFormat/>
    <w:rsid w:val="00D45136"/>
    <w:pPr>
      <w:adjustRightInd w:val="0"/>
      <w:snapToGrid w:val="0"/>
    </w:pPr>
    <w:rPr>
      <w:rFonts w:ascii="仿宋_GB2312" w:eastAsia="仿宋_GB2312" w:hAnsi="Times New Roman" w:cs="Times New Roman"/>
      <w:b/>
      <w:szCs w:val="21"/>
    </w:rPr>
  </w:style>
  <w:style w:type="character" w:customStyle="1" w:styleId="ad">
    <w:name w:val="纯文本 字符"/>
    <w:basedOn w:val="a0"/>
    <w:link w:val="ac"/>
    <w:qFormat/>
    <w:rsid w:val="00D45136"/>
    <w:rPr>
      <w:rFonts w:ascii="仿宋_GB2312" w:eastAsia="仿宋_GB2312"/>
      <w:b/>
      <w:kern w:val="2"/>
      <w:sz w:val="21"/>
      <w:szCs w:val="21"/>
    </w:rPr>
  </w:style>
  <w:style w:type="table" w:styleId="ae">
    <w:name w:val="Table Grid"/>
    <w:basedOn w:val="a1"/>
    <w:uiPriority w:val="39"/>
    <w:qFormat/>
    <w:rsid w:val="00D65B39"/>
    <w:rPr>
      <w:rFonts w:ascii="等线" w:eastAsia="等线" w:hAnsi="等线" w:cs="宋体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7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156</Words>
  <Characters>892</Characters>
  <Application>Microsoft Office Word</Application>
  <DocSecurity>0</DocSecurity>
  <Lines>7</Lines>
  <Paragraphs>2</Paragraphs>
  <ScaleCrop>false</ScaleCrop>
  <Company>Microsoft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达志 林</cp:lastModifiedBy>
  <cp:revision>3</cp:revision>
  <cp:lastPrinted>2024-05-08T09:15:00Z</cp:lastPrinted>
  <dcterms:created xsi:type="dcterms:W3CDTF">2024-05-08T12:20:00Z</dcterms:created>
  <dcterms:modified xsi:type="dcterms:W3CDTF">2024-05-08T14:27:00Z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34BC0B13982C4624A483953B4465B80F_12</vt:lpwstr>
  </property>
</Properties>
</file>